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1F4D" w14:textId="587D5237" w:rsidR="00CC2236" w:rsidRPr="008224E8" w:rsidRDefault="00CC2236" w:rsidP="001B5F1E">
      <w:pPr>
        <w:spacing w:after="0" w:line="240" w:lineRule="auto"/>
        <w:contextualSpacing/>
        <w:jc w:val="center"/>
        <w:rPr>
          <w:rFonts w:ascii="Times New Roman" w:hAnsi="Times New Roman" w:cs="Times New Roman"/>
          <w:b/>
          <w:bCs/>
          <w:sz w:val="24"/>
          <w:szCs w:val="24"/>
        </w:rPr>
      </w:pPr>
      <w:bookmarkStart w:id="0" w:name="_Hlk108099360"/>
      <w:bookmarkStart w:id="1" w:name="_Hlk121232574"/>
      <w:bookmarkStart w:id="2" w:name="_Hlk121221795"/>
      <w:r w:rsidRPr="008224E8">
        <w:rPr>
          <w:rFonts w:ascii="Times New Roman" w:hAnsi="Times New Roman" w:cs="Times New Roman"/>
          <w:b/>
          <w:bCs/>
          <w:sz w:val="24"/>
          <w:szCs w:val="24"/>
        </w:rPr>
        <w:t>202</w:t>
      </w:r>
      <w:r w:rsidRPr="008224E8">
        <w:rPr>
          <w:rFonts w:ascii="Times New Roman" w:hAnsi="Times New Roman" w:cs="Times New Roman"/>
          <w:b/>
          <w:bCs/>
          <w:sz w:val="24"/>
          <w:szCs w:val="24"/>
          <w:lang w:val="en-US"/>
        </w:rPr>
        <w:t>3</w:t>
      </w:r>
      <w:r w:rsidRPr="008224E8">
        <w:rPr>
          <w:rFonts w:ascii="Times New Roman" w:hAnsi="Times New Roman" w:cs="Times New Roman"/>
          <w:b/>
          <w:bCs/>
          <w:sz w:val="24"/>
          <w:szCs w:val="24"/>
        </w:rPr>
        <w:t xml:space="preserve"> m. spalio</w:t>
      </w:r>
      <w:r w:rsidR="00736E3F" w:rsidRPr="008224E8">
        <w:rPr>
          <w:rFonts w:ascii="Times New Roman" w:hAnsi="Times New Roman" w:cs="Times New Roman"/>
          <w:b/>
          <w:bCs/>
          <w:sz w:val="24"/>
          <w:szCs w:val="24"/>
        </w:rPr>
        <w:t xml:space="preserve"> </w:t>
      </w:r>
      <w:r w:rsidR="007D1E9B" w:rsidRPr="008224E8">
        <w:rPr>
          <w:rFonts w:ascii="Times New Roman" w:hAnsi="Times New Roman" w:cs="Times New Roman"/>
          <w:b/>
          <w:bCs/>
          <w:sz w:val="24"/>
          <w:szCs w:val="24"/>
        </w:rPr>
        <w:t>24</w:t>
      </w:r>
      <w:r w:rsidRPr="008224E8">
        <w:rPr>
          <w:rFonts w:ascii="Times New Roman" w:hAnsi="Times New Roman" w:cs="Times New Roman"/>
          <w:b/>
          <w:bCs/>
          <w:sz w:val="24"/>
          <w:szCs w:val="24"/>
        </w:rPr>
        <w:t xml:space="preserve"> d.</w:t>
      </w:r>
    </w:p>
    <w:p w14:paraId="06A9FEC0" w14:textId="77777777" w:rsidR="00CC2236" w:rsidRPr="008224E8" w:rsidRDefault="00CC2236" w:rsidP="001B5F1E">
      <w:pPr>
        <w:spacing w:after="0" w:line="240" w:lineRule="auto"/>
        <w:rPr>
          <w:rFonts w:ascii="Times New Roman" w:eastAsia="Calibri" w:hAnsi="Times New Roman" w:cs="Times New Roman"/>
          <w:b/>
          <w:bCs/>
          <w:kern w:val="2"/>
          <w:sz w:val="24"/>
          <w:szCs w:val="24"/>
          <w14:ligatures w14:val="standardContextual"/>
        </w:rPr>
      </w:pPr>
    </w:p>
    <w:p w14:paraId="5858AC7B" w14:textId="1A5BB772" w:rsidR="00736E3F" w:rsidRPr="008224E8" w:rsidRDefault="00536A59" w:rsidP="001B5F1E">
      <w:pPr>
        <w:spacing w:after="0"/>
        <w:jc w:val="center"/>
        <w:rPr>
          <w:rFonts w:ascii="Times New Roman" w:hAnsi="Times New Roman" w:cs="Times New Roman"/>
          <w:b/>
          <w:bCs/>
          <w:color w:val="000000" w:themeColor="text1"/>
          <w:sz w:val="24"/>
          <w:szCs w:val="24"/>
        </w:rPr>
      </w:pPr>
      <w:r w:rsidRPr="008224E8">
        <w:rPr>
          <w:rFonts w:ascii="Times New Roman" w:hAnsi="Times New Roman" w:cs="Times New Roman"/>
          <w:b/>
          <w:bCs/>
          <w:sz w:val="24"/>
          <w:szCs w:val="24"/>
        </w:rPr>
        <w:t xml:space="preserve">Visuomenės sveikatos biurai </w:t>
      </w:r>
      <w:r w:rsidR="00736EF2" w:rsidRPr="008224E8">
        <w:rPr>
          <w:rFonts w:ascii="Times New Roman" w:hAnsi="Times New Roman" w:cs="Times New Roman"/>
          <w:b/>
          <w:bCs/>
          <w:sz w:val="24"/>
          <w:szCs w:val="24"/>
        </w:rPr>
        <w:t xml:space="preserve">šalies ugdymo </w:t>
      </w:r>
      <w:r w:rsidR="00736EF2" w:rsidRPr="008224E8">
        <w:rPr>
          <w:rFonts w:ascii="Times New Roman" w:hAnsi="Times New Roman" w:cs="Times New Roman"/>
          <w:b/>
          <w:bCs/>
          <w:color w:val="000000" w:themeColor="text1"/>
          <w:sz w:val="24"/>
          <w:szCs w:val="24"/>
        </w:rPr>
        <w:t xml:space="preserve">įstaigoms </w:t>
      </w:r>
      <w:r w:rsidR="00712BBD" w:rsidRPr="008224E8">
        <w:rPr>
          <w:rFonts w:ascii="Times New Roman" w:hAnsi="Times New Roman" w:cs="Times New Roman"/>
          <w:b/>
          <w:bCs/>
          <w:color w:val="000000" w:themeColor="text1"/>
          <w:sz w:val="24"/>
          <w:szCs w:val="24"/>
        </w:rPr>
        <w:t xml:space="preserve">ir bendruomenėms </w:t>
      </w:r>
      <w:r w:rsidR="007D1E9B" w:rsidRPr="008224E8">
        <w:rPr>
          <w:rFonts w:ascii="Times New Roman" w:hAnsi="Times New Roman" w:cs="Times New Roman"/>
          <w:b/>
          <w:bCs/>
          <w:color w:val="000000" w:themeColor="text1"/>
          <w:sz w:val="24"/>
          <w:szCs w:val="24"/>
        </w:rPr>
        <w:t>dalin</w:t>
      </w:r>
      <w:r w:rsidR="00736EF2" w:rsidRPr="008224E8">
        <w:rPr>
          <w:rFonts w:ascii="Times New Roman" w:hAnsi="Times New Roman" w:cs="Times New Roman"/>
          <w:b/>
          <w:bCs/>
          <w:color w:val="000000" w:themeColor="text1"/>
          <w:sz w:val="24"/>
          <w:szCs w:val="24"/>
        </w:rPr>
        <w:t>s</w:t>
      </w:r>
      <w:r w:rsidRPr="008224E8">
        <w:rPr>
          <w:rFonts w:ascii="Times New Roman" w:hAnsi="Times New Roman" w:cs="Times New Roman"/>
          <w:b/>
          <w:bCs/>
          <w:color w:val="000000" w:themeColor="text1"/>
          <w:sz w:val="24"/>
          <w:szCs w:val="24"/>
        </w:rPr>
        <w:t xml:space="preserve"> COVID-19 savikontrolės testus</w:t>
      </w:r>
    </w:p>
    <w:p w14:paraId="5CDDBF21" w14:textId="77777777" w:rsidR="00736E3F" w:rsidRPr="008224E8" w:rsidRDefault="00736E3F" w:rsidP="001B5F1E">
      <w:pPr>
        <w:spacing w:after="0"/>
        <w:rPr>
          <w:rFonts w:ascii="Times New Roman" w:hAnsi="Times New Roman" w:cs="Times New Roman"/>
          <w:sz w:val="24"/>
          <w:szCs w:val="24"/>
        </w:rPr>
      </w:pPr>
    </w:p>
    <w:p w14:paraId="2FCE6814" w14:textId="523B31FC" w:rsidR="00D64AA3" w:rsidRPr="008224E8" w:rsidRDefault="00C942E8" w:rsidP="008960E1">
      <w:pPr>
        <w:spacing w:after="0"/>
        <w:jc w:val="both"/>
        <w:rPr>
          <w:rFonts w:ascii="Times New Roman" w:hAnsi="Times New Roman" w:cs="Times New Roman"/>
          <w:b/>
          <w:bCs/>
          <w:sz w:val="24"/>
          <w:szCs w:val="24"/>
        </w:rPr>
      </w:pPr>
      <w:r w:rsidRPr="008224E8">
        <w:rPr>
          <w:rFonts w:ascii="Times New Roman" w:hAnsi="Times New Roman" w:cs="Times New Roman"/>
          <w:b/>
          <w:bCs/>
          <w:sz w:val="24"/>
          <w:szCs w:val="24"/>
        </w:rPr>
        <w:t xml:space="preserve">Sveikatos apsaugos ministerija (SAM) informuoja, kad </w:t>
      </w:r>
      <w:r w:rsidR="001D0E08" w:rsidRPr="008224E8">
        <w:rPr>
          <w:rFonts w:ascii="Times New Roman" w:hAnsi="Times New Roman" w:cs="Times New Roman"/>
          <w:b/>
          <w:bCs/>
          <w:sz w:val="24"/>
          <w:szCs w:val="24"/>
        </w:rPr>
        <w:t>savivaldybėse veikian</w:t>
      </w:r>
      <w:r w:rsidR="0041088D" w:rsidRPr="008224E8">
        <w:rPr>
          <w:rFonts w:ascii="Times New Roman" w:hAnsi="Times New Roman" w:cs="Times New Roman"/>
          <w:b/>
          <w:bCs/>
          <w:sz w:val="24"/>
          <w:szCs w:val="24"/>
        </w:rPr>
        <w:t>tys</w:t>
      </w:r>
      <w:r w:rsidR="001D0E08" w:rsidRPr="008224E8">
        <w:rPr>
          <w:rFonts w:ascii="Times New Roman" w:hAnsi="Times New Roman" w:cs="Times New Roman"/>
          <w:b/>
          <w:bCs/>
          <w:sz w:val="24"/>
          <w:szCs w:val="24"/>
        </w:rPr>
        <w:t xml:space="preserve"> </w:t>
      </w:r>
      <w:r w:rsidRPr="008224E8">
        <w:rPr>
          <w:rFonts w:ascii="Times New Roman" w:hAnsi="Times New Roman" w:cs="Times New Roman"/>
          <w:b/>
          <w:bCs/>
          <w:sz w:val="24"/>
          <w:szCs w:val="24"/>
        </w:rPr>
        <w:t>visuomenės sveikatos biur</w:t>
      </w:r>
      <w:r w:rsidR="0041088D" w:rsidRPr="008224E8">
        <w:rPr>
          <w:rFonts w:ascii="Times New Roman" w:hAnsi="Times New Roman" w:cs="Times New Roman"/>
          <w:b/>
          <w:bCs/>
          <w:sz w:val="24"/>
          <w:szCs w:val="24"/>
        </w:rPr>
        <w:t>ai</w:t>
      </w:r>
      <w:r w:rsidRPr="008224E8">
        <w:rPr>
          <w:rFonts w:ascii="Times New Roman" w:hAnsi="Times New Roman" w:cs="Times New Roman"/>
          <w:b/>
          <w:bCs/>
          <w:sz w:val="24"/>
          <w:szCs w:val="24"/>
        </w:rPr>
        <w:t xml:space="preserve"> </w:t>
      </w:r>
      <w:r w:rsidR="001D0E08" w:rsidRPr="008224E8">
        <w:rPr>
          <w:rFonts w:ascii="Times New Roman" w:hAnsi="Times New Roman" w:cs="Times New Roman"/>
          <w:b/>
          <w:bCs/>
          <w:sz w:val="24"/>
          <w:szCs w:val="24"/>
        </w:rPr>
        <w:t>šalies ugdymo įstaig</w:t>
      </w:r>
      <w:r w:rsidR="0041088D" w:rsidRPr="008224E8">
        <w:rPr>
          <w:rFonts w:ascii="Times New Roman" w:hAnsi="Times New Roman" w:cs="Times New Roman"/>
          <w:b/>
          <w:bCs/>
          <w:sz w:val="24"/>
          <w:szCs w:val="24"/>
        </w:rPr>
        <w:t>oms ir bendruomenėms sudar</w:t>
      </w:r>
      <w:r w:rsidR="008224E8">
        <w:rPr>
          <w:rFonts w:ascii="Times New Roman" w:hAnsi="Times New Roman" w:cs="Times New Roman"/>
          <w:b/>
          <w:bCs/>
          <w:sz w:val="24"/>
          <w:szCs w:val="24"/>
        </w:rPr>
        <w:t>o</w:t>
      </w:r>
      <w:r w:rsidR="0041088D" w:rsidRPr="008224E8">
        <w:rPr>
          <w:rFonts w:ascii="Times New Roman" w:hAnsi="Times New Roman" w:cs="Times New Roman"/>
          <w:b/>
          <w:bCs/>
          <w:sz w:val="24"/>
          <w:szCs w:val="24"/>
        </w:rPr>
        <w:t xml:space="preserve"> galimybę</w:t>
      </w:r>
      <w:r w:rsidRPr="008224E8">
        <w:rPr>
          <w:rFonts w:ascii="Times New Roman" w:hAnsi="Times New Roman" w:cs="Times New Roman"/>
          <w:b/>
          <w:bCs/>
          <w:sz w:val="24"/>
          <w:szCs w:val="24"/>
        </w:rPr>
        <w:t xml:space="preserve"> ne</w:t>
      </w:r>
      <w:r w:rsidR="00DB125B" w:rsidRPr="008224E8">
        <w:rPr>
          <w:rFonts w:ascii="Times New Roman" w:hAnsi="Times New Roman" w:cs="Times New Roman"/>
          <w:b/>
          <w:bCs/>
          <w:sz w:val="24"/>
          <w:szCs w:val="24"/>
        </w:rPr>
        <w:t>atlygintinai</w:t>
      </w:r>
      <w:r w:rsidRPr="008224E8">
        <w:rPr>
          <w:rFonts w:ascii="Times New Roman" w:hAnsi="Times New Roman" w:cs="Times New Roman"/>
          <w:b/>
          <w:bCs/>
          <w:sz w:val="24"/>
          <w:szCs w:val="24"/>
        </w:rPr>
        <w:t xml:space="preserve"> gauti savikontrolės testų, skirtų COVID-19 ligos (koronaviruso infekcijos) diagnostikai.</w:t>
      </w:r>
    </w:p>
    <w:p w14:paraId="7C572B7D" w14:textId="1C7B8250" w:rsidR="00D64AA3" w:rsidRPr="008224E8" w:rsidRDefault="00D64AA3" w:rsidP="008960E1">
      <w:pPr>
        <w:spacing w:after="0"/>
        <w:jc w:val="both"/>
        <w:rPr>
          <w:rFonts w:ascii="Times New Roman" w:hAnsi="Times New Roman" w:cs="Times New Roman"/>
          <w:b/>
          <w:bCs/>
          <w:sz w:val="24"/>
          <w:szCs w:val="24"/>
        </w:rPr>
      </w:pPr>
    </w:p>
    <w:p w14:paraId="4FCB72B3" w14:textId="18CFA04E" w:rsidR="0069398E" w:rsidRPr="008224E8" w:rsidRDefault="00177A89" w:rsidP="008960E1">
      <w:pPr>
        <w:spacing w:after="0"/>
        <w:jc w:val="both"/>
        <w:rPr>
          <w:rFonts w:ascii="Times New Roman" w:hAnsi="Times New Roman" w:cs="Times New Roman"/>
          <w:sz w:val="24"/>
          <w:szCs w:val="24"/>
        </w:rPr>
      </w:pPr>
      <w:r w:rsidRPr="008224E8">
        <w:rPr>
          <w:rFonts w:ascii="Times New Roman" w:hAnsi="Times New Roman" w:cs="Times New Roman"/>
          <w:sz w:val="24"/>
          <w:szCs w:val="24"/>
        </w:rPr>
        <w:t>Bendrojo ir ikimokyklinio u</w:t>
      </w:r>
      <w:r w:rsidR="007D1E9B" w:rsidRPr="008224E8">
        <w:rPr>
          <w:rFonts w:ascii="Times New Roman" w:hAnsi="Times New Roman" w:cs="Times New Roman"/>
          <w:sz w:val="24"/>
          <w:szCs w:val="24"/>
        </w:rPr>
        <w:t>gdymo įstaig</w:t>
      </w:r>
      <w:r w:rsidR="00712BBD" w:rsidRPr="008224E8">
        <w:rPr>
          <w:rFonts w:ascii="Times New Roman" w:hAnsi="Times New Roman" w:cs="Times New Roman"/>
          <w:sz w:val="24"/>
          <w:szCs w:val="24"/>
        </w:rPr>
        <w:t xml:space="preserve">ų bendruomenės </w:t>
      </w:r>
      <w:r w:rsidR="00347CD2" w:rsidRPr="008224E8">
        <w:rPr>
          <w:rFonts w:ascii="Times New Roman" w:hAnsi="Times New Roman" w:cs="Times New Roman"/>
          <w:sz w:val="24"/>
          <w:szCs w:val="24"/>
        </w:rPr>
        <w:t xml:space="preserve">jau </w:t>
      </w:r>
      <w:r w:rsidR="007D1E9B" w:rsidRPr="008224E8">
        <w:rPr>
          <w:rFonts w:ascii="Times New Roman" w:hAnsi="Times New Roman" w:cs="Times New Roman"/>
          <w:sz w:val="24"/>
          <w:szCs w:val="24"/>
        </w:rPr>
        <w:t xml:space="preserve">gali </w:t>
      </w:r>
      <w:r w:rsidR="00910BDF" w:rsidRPr="008224E8">
        <w:rPr>
          <w:rFonts w:ascii="Times New Roman" w:hAnsi="Times New Roman" w:cs="Times New Roman"/>
          <w:sz w:val="24"/>
          <w:szCs w:val="24"/>
        </w:rPr>
        <w:t>neatlygintinai gauti savikontrolės testų</w:t>
      </w:r>
      <w:r w:rsidR="008224E8">
        <w:rPr>
          <w:rFonts w:ascii="Times New Roman" w:hAnsi="Times New Roman" w:cs="Times New Roman"/>
          <w:sz w:val="24"/>
          <w:szCs w:val="24"/>
        </w:rPr>
        <w:t xml:space="preserve"> </w:t>
      </w:r>
      <w:proofErr w:type="spellStart"/>
      <w:r w:rsidR="008224E8" w:rsidRPr="008224E8">
        <w:rPr>
          <w:rFonts w:ascii="Times New Roman" w:hAnsi="Times New Roman" w:cs="Times New Roman"/>
          <w:sz w:val="24"/>
          <w:szCs w:val="24"/>
          <w:lang w:val="en-US"/>
        </w:rPr>
        <w:t>mokiniams</w:t>
      </w:r>
      <w:proofErr w:type="spellEnd"/>
      <w:r w:rsidR="008224E8" w:rsidRPr="008224E8">
        <w:rPr>
          <w:rFonts w:ascii="Times New Roman" w:hAnsi="Times New Roman" w:cs="Times New Roman"/>
          <w:sz w:val="24"/>
          <w:szCs w:val="24"/>
          <w:lang w:val="en-US"/>
        </w:rPr>
        <w:t xml:space="preserve">, </w:t>
      </w:r>
      <w:proofErr w:type="spellStart"/>
      <w:r w:rsidR="008224E8" w:rsidRPr="008224E8">
        <w:rPr>
          <w:rFonts w:ascii="Times New Roman" w:hAnsi="Times New Roman" w:cs="Times New Roman"/>
          <w:sz w:val="24"/>
          <w:szCs w:val="24"/>
          <w:lang w:val="en-US"/>
        </w:rPr>
        <w:t>jų</w:t>
      </w:r>
      <w:proofErr w:type="spellEnd"/>
      <w:r w:rsidR="008224E8" w:rsidRPr="008224E8">
        <w:rPr>
          <w:rFonts w:ascii="Times New Roman" w:hAnsi="Times New Roman" w:cs="Times New Roman"/>
          <w:sz w:val="24"/>
          <w:szCs w:val="24"/>
          <w:lang w:val="en-US"/>
        </w:rPr>
        <w:t xml:space="preserve"> </w:t>
      </w:r>
      <w:proofErr w:type="spellStart"/>
      <w:r w:rsidR="008224E8" w:rsidRPr="008224E8">
        <w:rPr>
          <w:rFonts w:ascii="Times New Roman" w:hAnsi="Times New Roman" w:cs="Times New Roman"/>
          <w:sz w:val="24"/>
          <w:szCs w:val="24"/>
          <w:lang w:val="en-US"/>
        </w:rPr>
        <w:t>artimiesiems</w:t>
      </w:r>
      <w:proofErr w:type="spellEnd"/>
      <w:r w:rsidR="008224E8" w:rsidRPr="008224E8">
        <w:rPr>
          <w:rFonts w:ascii="Times New Roman" w:hAnsi="Times New Roman" w:cs="Times New Roman"/>
          <w:sz w:val="24"/>
          <w:szCs w:val="24"/>
          <w:lang w:val="en-US"/>
        </w:rPr>
        <w:t xml:space="preserve">, </w:t>
      </w:r>
      <w:proofErr w:type="spellStart"/>
      <w:r w:rsidR="008224E8" w:rsidRPr="008224E8">
        <w:rPr>
          <w:rFonts w:ascii="Times New Roman" w:hAnsi="Times New Roman" w:cs="Times New Roman"/>
          <w:sz w:val="24"/>
          <w:szCs w:val="24"/>
          <w:lang w:val="en-US"/>
        </w:rPr>
        <w:t>pedagogams</w:t>
      </w:r>
      <w:proofErr w:type="spellEnd"/>
      <w:r w:rsidR="008224E8" w:rsidRPr="008224E8">
        <w:rPr>
          <w:rFonts w:ascii="Times New Roman" w:hAnsi="Times New Roman" w:cs="Times New Roman"/>
          <w:sz w:val="24"/>
          <w:szCs w:val="24"/>
          <w:lang w:val="en-US"/>
        </w:rPr>
        <w:t xml:space="preserve">, </w:t>
      </w:r>
      <w:proofErr w:type="spellStart"/>
      <w:r w:rsidR="008224E8" w:rsidRPr="008224E8">
        <w:rPr>
          <w:rFonts w:ascii="Times New Roman" w:hAnsi="Times New Roman" w:cs="Times New Roman"/>
          <w:sz w:val="24"/>
          <w:szCs w:val="24"/>
          <w:lang w:val="en-US"/>
        </w:rPr>
        <w:t>kitiems</w:t>
      </w:r>
      <w:proofErr w:type="spellEnd"/>
      <w:r w:rsidR="008224E8" w:rsidRPr="008224E8">
        <w:rPr>
          <w:rFonts w:ascii="Times New Roman" w:hAnsi="Times New Roman" w:cs="Times New Roman"/>
          <w:sz w:val="24"/>
          <w:szCs w:val="24"/>
          <w:lang w:val="en-US"/>
        </w:rPr>
        <w:t xml:space="preserve"> </w:t>
      </w:r>
      <w:proofErr w:type="spellStart"/>
      <w:r w:rsidR="008224E8" w:rsidRPr="008224E8">
        <w:rPr>
          <w:rFonts w:ascii="Times New Roman" w:hAnsi="Times New Roman" w:cs="Times New Roman"/>
          <w:sz w:val="24"/>
          <w:szCs w:val="24"/>
          <w:lang w:val="en-US"/>
        </w:rPr>
        <w:t>specialistams</w:t>
      </w:r>
      <w:proofErr w:type="spellEnd"/>
      <w:r w:rsidR="008224E8">
        <w:rPr>
          <w:rFonts w:ascii="Times New Roman" w:hAnsi="Times New Roman" w:cs="Times New Roman"/>
          <w:sz w:val="24"/>
          <w:szCs w:val="24"/>
        </w:rPr>
        <w:t xml:space="preserve">. </w:t>
      </w:r>
      <w:r w:rsidR="00910BDF" w:rsidRPr="008224E8">
        <w:rPr>
          <w:rFonts w:ascii="Times New Roman" w:hAnsi="Times New Roman" w:cs="Times New Roman"/>
          <w:sz w:val="24"/>
          <w:szCs w:val="24"/>
        </w:rPr>
        <w:t>Minėt</w:t>
      </w:r>
      <w:r w:rsidR="0041088D" w:rsidRPr="008224E8">
        <w:rPr>
          <w:rFonts w:ascii="Times New Roman" w:hAnsi="Times New Roman" w:cs="Times New Roman"/>
          <w:sz w:val="24"/>
          <w:szCs w:val="24"/>
        </w:rPr>
        <w:t>ų</w:t>
      </w:r>
      <w:r w:rsidR="00910BDF" w:rsidRPr="008224E8">
        <w:rPr>
          <w:rFonts w:ascii="Times New Roman" w:hAnsi="Times New Roman" w:cs="Times New Roman"/>
          <w:sz w:val="24"/>
          <w:szCs w:val="24"/>
        </w:rPr>
        <w:t xml:space="preserve"> test</w:t>
      </w:r>
      <w:r w:rsidR="0041088D" w:rsidRPr="008224E8">
        <w:rPr>
          <w:rFonts w:ascii="Times New Roman" w:hAnsi="Times New Roman" w:cs="Times New Roman"/>
          <w:sz w:val="24"/>
          <w:szCs w:val="24"/>
        </w:rPr>
        <w:t>ų</w:t>
      </w:r>
      <w:r w:rsidR="00910BDF" w:rsidRPr="008224E8">
        <w:rPr>
          <w:rFonts w:ascii="Times New Roman" w:hAnsi="Times New Roman" w:cs="Times New Roman"/>
          <w:sz w:val="24"/>
          <w:szCs w:val="24"/>
        </w:rPr>
        <w:t xml:space="preserve"> </w:t>
      </w:r>
      <w:r w:rsidR="0041088D" w:rsidRPr="008224E8">
        <w:rPr>
          <w:rFonts w:ascii="Times New Roman" w:hAnsi="Times New Roman" w:cs="Times New Roman"/>
          <w:sz w:val="24"/>
          <w:szCs w:val="24"/>
        </w:rPr>
        <w:t xml:space="preserve">paskirstymu bendruomenėms rūpinsis </w:t>
      </w:r>
      <w:r w:rsidR="00910BDF" w:rsidRPr="008224E8">
        <w:rPr>
          <w:rFonts w:ascii="Times New Roman" w:hAnsi="Times New Roman" w:cs="Times New Roman"/>
          <w:sz w:val="24"/>
          <w:szCs w:val="24"/>
        </w:rPr>
        <w:t>savivaldybių visuomenės sveikatos biurai,</w:t>
      </w:r>
      <w:r w:rsidR="00910BDF" w:rsidRPr="008224E8">
        <w:rPr>
          <w:rFonts w:ascii="Times New Roman" w:hAnsi="Times New Roman" w:cs="Times New Roman"/>
          <w:b/>
          <w:bCs/>
          <w:sz w:val="24"/>
          <w:szCs w:val="24"/>
        </w:rPr>
        <w:t xml:space="preserve"> </w:t>
      </w:r>
      <w:r w:rsidR="008D7D35" w:rsidRPr="008224E8">
        <w:rPr>
          <w:rFonts w:ascii="Times New Roman" w:hAnsi="Times New Roman" w:cs="Times New Roman"/>
          <w:sz w:val="24"/>
          <w:szCs w:val="24"/>
        </w:rPr>
        <w:t xml:space="preserve">kurių visoje šalyje veikia </w:t>
      </w:r>
      <w:r w:rsidR="008D7D35" w:rsidRPr="008224E8">
        <w:rPr>
          <w:rFonts w:ascii="Times New Roman" w:hAnsi="Times New Roman" w:cs="Times New Roman"/>
          <w:sz w:val="24"/>
          <w:szCs w:val="24"/>
          <w:lang w:val="en-US"/>
        </w:rPr>
        <w:t>49</w:t>
      </w:r>
      <w:r w:rsidR="00910BDF" w:rsidRPr="008224E8">
        <w:rPr>
          <w:rFonts w:ascii="Times New Roman" w:hAnsi="Times New Roman" w:cs="Times New Roman"/>
          <w:sz w:val="24"/>
          <w:szCs w:val="24"/>
          <w:lang w:val="en-US"/>
        </w:rPr>
        <w:t>.</w:t>
      </w:r>
      <w:r w:rsidR="008224E8">
        <w:rPr>
          <w:rFonts w:ascii="Times New Roman" w:hAnsi="Times New Roman" w:cs="Times New Roman"/>
          <w:sz w:val="24"/>
          <w:szCs w:val="24"/>
          <w:lang w:val="en-US"/>
        </w:rPr>
        <w:t xml:space="preserve"> </w:t>
      </w:r>
      <w:r w:rsidR="00D64AA3" w:rsidRPr="008224E8">
        <w:rPr>
          <w:rFonts w:ascii="Times New Roman" w:hAnsi="Times New Roman" w:cs="Times New Roman"/>
          <w:sz w:val="24"/>
          <w:szCs w:val="24"/>
        </w:rPr>
        <w:t>Taip pat</w:t>
      </w:r>
      <w:r w:rsidR="007D1E9B" w:rsidRPr="008224E8">
        <w:rPr>
          <w:rFonts w:ascii="Times New Roman" w:hAnsi="Times New Roman" w:cs="Times New Roman"/>
          <w:sz w:val="24"/>
          <w:szCs w:val="24"/>
        </w:rPr>
        <w:t>,</w:t>
      </w:r>
      <w:r w:rsidR="00D64AA3" w:rsidRPr="008224E8">
        <w:rPr>
          <w:rFonts w:ascii="Times New Roman" w:hAnsi="Times New Roman" w:cs="Times New Roman"/>
          <w:sz w:val="24"/>
          <w:szCs w:val="24"/>
        </w:rPr>
        <w:t xml:space="preserve"> biurai gali testus dalinti bendruomenėms </w:t>
      </w:r>
      <w:r w:rsidR="007D1E9B" w:rsidRPr="008224E8">
        <w:rPr>
          <w:rFonts w:ascii="Times New Roman" w:hAnsi="Times New Roman" w:cs="Times New Roman"/>
          <w:sz w:val="24"/>
          <w:szCs w:val="24"/>
        </w:rPr>
        <w:t xml:space="preserve">savivaldybėse vykstančių </w:t>
      </w:r>
      <w:r w:rsidR="00D64AA3" w:rsidRPr="008224E8">
        <w:rPr>
          <w:rFonts w:ascii="Times New Roman" w:hAnsi="Times New Roman" w:cs="Times New Roman"/>
          <w:sz w:val="24"/>
          <w:szCs w:val="24"/>
        </w:rPr>
        <w:t>renginių metu.</w:t>
      </w:r>
    </w:p>
    <w:p w14:paraId="180D4CBD" w14:textId="77777777" w:rsidR="00D64AA3" w:rsidRPr="008224E8" w:rsidRDefault="00D64AA3" w:rsidP="008960E1">
      <w:pPr>
        <w:spacing w:after="0"/>
        <w:jc w:val="both"/>
        <w:rPr>
          <w:rFonts w:ascii="Times New Roman" w:hAnsi="Times New Roman" w:cs="Times New Roman"/>
          <w:b/>
          <w:bCs/>
          <w:sz w:val="24"/>
          <w:szCs w:val="24"/>
        </w:rPr>
      </w:pPr>
    </w:p>
    <w:p w14:paraId="7B6E6447" w14:textId="5487AAA1" w:rsidR="000F1480" w:rsidRPr="008224E8" w:rsidRDefault="0069398E" w:rsidP="008960E1">
      <w:pPr>
        <w:spacing w:after="0"/>
        <w:jc w:val="both"/>
        <w:rPr>
          <w:rFonts w:ascii="Times New Roman" w:hAnsi="Times New Roman" w:cs="Times New Roman"/>
          <w:sz w:val="24"/>
          <w:szCs w:val="24"/>
        </w:rPr>
      </w:pPr>
      <w:r w:rsidRPr="008224E8">
        <w:rPr>
          <w:rFonts w:ascii="Times New Roman" w:hAnsi="Times New Roman" w:cs="Times New Roman"/>
          <w:sz w:val="24"/>
          <w:szCs w:val="24"/>
        </w:rPr>
        <w:t xml:space="preserve">SAM </w:t>
      </w:r>
      <w:r w:rsidR="007D1E9B" w:rsidRPr="008224E8">
        <w:rPr>
          <w:rFonts w:ascii="Times New Roman" w:hAnsi="Times New Roman" w:cs="Times New Roman"/>
          <w:sz w:val="24"/>
          <w:szCs w:val="24"/>
        </w:rPr>
        <w:t>primena</w:t>
      </w:r>
      <w:r w:rsidRPr="008224E8">
        <w:rPr>
          <w:rFonts w:ascii="Times New Roman" w:hAnsi="Times New Roman" w:cs="Times New Roman"/>
          <w:sz w:val="24"/>
          <w:szCs w:val="24"/>
        </w:rPr>
        <w:t>, kad COVID-19 ligos (koronaviruso infekcijos) ligos sukėlėjas vis dar cirkuliuoja populiacijoje</w:t>
      </w:r>
      <w:r w:rsidR="00177A89" w:rsidRPr="008224E8">
        <w:rPr>
          <w:rFonts w:ascii="Times New Roman" w:hAnsi="Times New Roman" w:cs="Times New Roman"/>
          <w:sz w:val="24"/>
          <w:szCs w:val="24"/>
        </w:rPr>
        <w:t>, o šiuo metu stebimas sergamumo didėjimas, todėl labai svarbu, kad būtų</w:t>
      </w:r>
      <w:r w:rsidR="008224E8">
        <w:rPr>
          <w:rFonts w:ascii="Times New Roman" w:hAnsi="Times New Roman" w:cs="Times New Roman"/>
          <w:sz w:val="24"/>
          <w:szCs w:val="24"/>
        </w:rPr>
        <w:t xml:space="preserve"> užtikrints</w:t>
      </w:r>
      <w:r w:rsidR="00177A89" w:rsidRPr="008224E8">
        <w:rPr>
          <w:rFonts w:ascii="Times New Roman" w:hAnsi="Times New Roman" w:cs="Times New Roman"/>
          <w:sz w:val="24"/>
          <w:szCs w:val="24"/>
        </w:rPr>
        <w:t xml:space="preserve"> kuo didesnis simptomus jaučiančių asmenų testavimo prieinamumas. </w:t>
      </w:r>
      <w:r w:rsidR="002D0AE8" w:rsidRPr="008224E8">
        <w:rPr>
          <w:rFonts w:ascii="Times New Roman" w:hAnsi="Times New Roman" w:cs="Times New Roman"/>
          <w:sz w:val="24"/>
          <w:szCs w:val="24"/>
        </w:rPr>
        <w:t xml:space="preserve">Nacionalinė visuomenės sveikatos priežiūros laboratorija </w:t>
      </w:r>
      <w:r w:rsidR="003A0C08" w:rsidRPr="008224E8">
        <w:rPr>
          <w:rFonts w:ascii="Times New Roman" w:hAnsi="Times New Roman" w:cs="Times New Roman"/>
          <w:sz w:val="24"/>
          <w:szCs w:val="24"/>
        </w:rPr>
        <w:t xml:space="preserve">į </w:t>
      </w:r>
      <w:r w:rsidRPr="008224E8">
        <w:rPr>
          <w:rFonts w:ascii="Times New Roman" w:hAnsi="Times New Roman" w:cs="Times New Roman"/>
          <w:sz w:val="24"/>
          <w:szCs w:val="24"/>
        </w:rPr>
        <w:t>savivaldybių visuomenės sveikatos biur</w:t>
      </w:r>
      <w:r w:rsidR="003A0C08" w:rsidRPr="008224E8">
        <w:rPr>
          <w:rFonts w:ascii="Times New Roman" w:hAnsi="Times New Roman" w:cs="Times New Roman"/>
          <w:sz w:val="24"/>
          <w:szCs w:val="24"/>
        </w:rPr>
        <w:t xml:space="preserve">us pristatė </w:t>
      </w:r>
      <w:r w:rsidRPr="008224E8">
        <w:rPr>
          <w:rFonts w:ascii="Times New Roman" w:hAnsi="Times New Roman" w:cs="Times New Roman"/>
          <w:sz w:val="24"/>
          <w:szCs w:val="24"/>
        </w:rPr>
        <w:t>reikiamą kiekį minėtų testų</w:t>
      </w:r>
      <w:r w:rsidR="003A0C08" w:rsidRPr="008224E8">
        <w:rPr>
          <w:rFonts w:ascii="Times New Roman" w:hAnsi="Times New Roman" w:cs="Times New Roman"/>
          <w:sz w:val="24"/>
          <w:szCs w:val="24"/>
        </w:rPr>
        <w:t xml:space="preserve">, kad jie kuo greičiau pasiektų savivaldybių gyventojus. </w:t>
      </w:r>
      <w:r w:rsidR="000F1480" w:rsidRPr="008224E8">
        <w:rPr>
          <w:rFonts w:ascii="Times New Roman" w:hAnsi="Times New Roman" w:cs="Times New Roman"/>
          <w:sz w:val="24"/>
          <w:szCs w:val="24"/>
        </w:rPr>
        <w:t>Praktika skatinti testuotis taikoma ir kitose šalyse, pavyzdžiui, JAV, kur COVID</w:t>
      </w:r>
      <w:r w:rsidR="000F1480" w:rsidRPr="008224E8">
        <w:rPr>
          <w:rFonts w:ascii="Times New Roman" w:hAnsi="Times New Roman" w:cs="Times New Roman"/>
          <w:sz w:val="24"/>
          <w:szCs w:val="24"/>
          <w:lang w:val="en-US"/>
        </w:rPr>
        <w:t xml:space="preserve">-19 </w:t>
      </w:r>
      <w:proofErr w:type="spellStart"/>
      <w:r w:rsidR="000F1480" w:rsidRPr="008224E8">
        <w:rPr>
          <w:rFonts w:ascii="Times New Roman" w:hAnsi="Times New Roman" w:cs="Times New Roman"/>
          <w:sz w:val="24"/>
          <w:szCs w:val="24"/>
          <w:lang w:val="en-US"/>
        </w:rPr>
        <w:t>savikontrol</w:t>
      </w:r>
      <w:proofErr w:type="spellEnd"/>
      <w:r w:rsidR="000F1480" w:rsidRPr="008224E8">
        <w:rPr>
          <w:rFonts w:ascii="Times New Roman" w:hAnsi="Times New Roman" w:cs="Times New Roman"/>
          <w:sz w:val="24"/>
          <w:szCs w:val="24"/>
        </w:rPr>
        <w:t>ės testai gyventojams siunčiami paštu.</w:t>
      </w:r>
    </w:p>
    <w:p w14:paraId="72D1F3AC" w14:textId="77777777" w:rsidR="0069398E" w:rsidRPr="008224E8" w:rsidRDefault="0069398E" w:rsidP="008960E1">
      <w:pPr>
        <w:spacing w:after="0"/>
        <w:jc w:val="both"/>
        <w:rPr>
          <w:rFonts w:ascii="Times New Roman" w:hAnsi="Times New Roman" w:cs="Times New Roman"/>
          <w:sz w:val="24"/>
          <w:szCs w:val="24"/>
        </w:rPr>
      </w:pPr>
    </w:p>
    <w:p w14:paraId="081F7185" w14:textId="7D2705EB" w:rsidR="0069398E" w:rsidRPr="008224E8" w:rsidRDefault="0069398E" w:rsidP="008960E1">
      <w:pPr>
        <w:spacing w:after="0"/>
        <w:jc w:val="both"/>
        <w:rPr>
          <w:rFonts w:ascii="Times New Roman" w:hAnsi="Times New Roman" w:cs="Times New Roman"/>
          <w:sz w:val="24"/>
          <w:szCs w:val="24"/>
        </w:rPr>
      </w:pPr>
      <w:r w:rsidRPr="008224E8">
        <w:rPr>
          <w:rFonts w:ascii="Times New Roman" w:hAnsi="Times New Roman" w:cs="Times New Roman"/>
          <w:sz w:val="24"/>
          <w:szCs w:val="24"/>
        </w:rPr>
        <w:t xml:space="preserve">Kaip rodo epidemiologinės situacijos duomenys, bendras suminis sergamumo COVID-19 liga, gripu ir ūminėmis viršutinių kvėpavimo takų infekcijomis rodiklis Lietuvoje pastaruoju metu išaugo ir praėjusią savaitę (spalio </w:t>
      </w:r>
      <w:r w:rsidR="00177A89" w:rsidRPr="008224E8">
        <w:rPr>
          <w:rFonts w:ascii="Times New Roman" w:hAnsi="Times New Roman" w:cs="Times New Roman"/>
          <w:sz w:val="24"/>
          <w:szCs w:val="24"/>
          <w:lang w:val="en-US"/>
        </w:rPr>
        <w:t>16</w:t>
      </w:r>
      <w:r w:rsidRPr="008224E8">
        <w:rPr>
          <w:rFonts w:ascii="Times New Roman" w:hAnsi="Times New Roman" w:cs="Times New Roman"/>
          <w:sz w:val="24"/>
          <w:szCs w:val="24"/>
        </w:rPr>
        <w:t>-</w:t>
      </w:r>
      <w:r w:rsidR="00177A89" w:rsidRPr="008224E8">
        <w:rPr>
          <w:rFonts w:ascii="Times New Roman" w:hAnsi="Times New Roman" w:cs="Times New Roman"/>
          <w:sz w:val="24"/>
          <w:szCs w:val="24"/>
        </w:rPr>
        <w:t>22</w:t>
      </w:r>
      <w:r w:rsidRPr="008224E8">
        <w:rPr>
          <w:rFonts w:ascii="Times New Roman" w:hAnsi="Times New Roman" w:cs="Times New Roman"/>
          <w:sz w:val="24"/>
          <w:szCs w:val="24"/>
        </w:rPr>
        <w:t xml:space="preserve"> dienomis) siekė </w:t>
      </w:r>
      <w:r w:rsidR="00177A89" w:rsidRPr="008224E8">
        <w:rPr>
          <w:rFonts w:ascii="Times New Roman" w:hAnsi="Times New Roman" w:cs="Times New Roman"/>
          <w:sz w:val="24"/>
          <w:szCs w:val="24"/>
        </w:rPr>
        <w:t xml:space="preserve">1166 atv. 100 tūkst. gyventojų (praėjusią savaitę 1082 atv. 100 tūkst. gyventojų). </w:t>
      </w:r>
      <w:r w:rsidRPr="008224E8">
        <w:rPr>
          <w:rFonts w:ascii="Times New Roman" w:hAnsi="Times New Roman" w:cs="Times New Roman"/>
          <w:sz w:val="24"/>
          <w:szCs w:val="24"/>
        </w:rPr>
        <w:t>Pažymėtina, kad praėjusiais metais tuo pačiu laikotarpiu stebėti sergamumo rodikliai buvo žemesni, t.y. bendras sergamumo rodiklis siekė 8</w:t>
      </w:r>
      <w:r w:rsidR="00177A89" w:rsidRPr="008224E8">
        <w:rPr>
          <w:rFonts w:ascii="Times New Roman" w:hAnsi="Times New Roman" w:cs="Times New Roman"/>
          <w:sz w:val="24"/>
          <w:szCs w:val="24"/>
          <w:lang w:val="en-US"/>
        </w:rPr>
        <w:t>19,9</w:t>
      </w:r>
      <w:r w:rsidRPr="008224E8">
        <w:rPr>
          <w:rFonts w:ascii="Times New Roman" w:hAnsi="Times New Roman" w:cs="Times New Roman"/>
          <w:sz w:val="24"/>
          <w:szCs w:val="24"/>
        </w:rPr>
        <w:t xml:space="preserve"> atv. 100 tūkst. gyventojų. Įprastai gripo ir ūmių viršutinių kvėpavimo takų infekcijų sergamumo pikas stebimas sausio mėn., pernai sergamumo pikas buvo registruotas gruodžio mėn. </w:t>
      </w:r>
    </w:p>
    <w:p w14:paraId="2DAF0CF6" w14:textId="77777777" w:rsidR="0069398E" w:rsidRPr="008224E8" w:rsidRDefault="0069398E" w:rsidP="008960E1">
      <w:pPr>
        <w:spacing w:after="0"/>
        <w:jc w:val="both"/>
        <w:rPr>
          <w:rFonts w:ascii="Times New Roman" w:hAnsi="Times New Roman" w:cs="Times New Roman"/>
          <w:sz w:val="24"/>
          <w:szCs w:val="24"/>
        </w:rPr>
      </w:pPr>
    </w:p>
    <w:p w14:paraId="721E4852" w14:textId="5C9C38BC" w:rsidR="00D131BF" w:rsidRPr="008224E8" w:rsidRDefault="0069398E" w:rsidP="008960E1">
      <w:pPr>
        <w:spacing w:after="0"/>
        <w:jc w:val="both"/>
        <w:rPr>
          <w:rFonts w:ascii="Times New Roman" w:hAnsi="Times New Roman" w:cs="Times New Roman"/>
          <w:sz w:val="24"/>
          <w:szCs w:val="24"/>
        </w:rPr>
      </w:pPr>
      <w:r w:rsidRPr="008224E8">
        <w:rPr>
          <w:rFonts w:ascii="Times New Roman" w:hAnsi="Times New Roman" w:cs="Times New Roman"/>
          <w:sz w:val="24"/>
          <w:szCs w:val="24"/>
        </w:rPr>
        <w:t xml:space="preserve">Todėl ministerija toliau rekomenduoja visiems gyventojams, jaučiantiems COVID-19 ligai (koronaviruso infekcijai) būdingus simptomus, atlikti testą ligos nustatymui. </w:t>
      </w:r>
      <w:r w:rsidR="00D131BF" w:rsidRPr="008224E8">
        <w:rPr>
          <w:rFonts w:ascii="Times New Roman" w:hAnsi="Times New Roman" w:cs="Times New Roman"/>
          <w:sz w:val="24"/>
          <w:szCs w:val="24"/>
        </w:rPr>
        <w:t>Tokiu atveju taip pat patariama likti namuose ir kreiptis į gydymo įstaigą.</w:t>
      </w:r>
    </w:p>
    <w:p w14:paraId="4DD3F168" w14:textId="0EC95FF9" w:rsidR="00C942E8" w:rsidRPr="008224E8" w:rsidRDefault="00C942E8" w:rsidP="008960E1">
      <w:pPr>
        <w:spacing w:after="0"/>
        <w:jc w:val="both"/>
        <w:rPr>
          <w:rFonts w:ascii="Times New Roman" w:hAnsi="Times New Roman" w:cs="Times New Roman"/>
          <w:sz w:val="24"/>
          <w:szCs w:val="24"/>
        </w:rPr>
      </w:pPr>
    </w:p>
    <w:p w14:paraId="555370BE" w14:textId="5B442B17" w:rsidR="00C942E8" w:rsidRPr="008224E8" w:rsidRDefault="001D0E08" w:rsidP="008960E1">
      <w:pPr>
        <w:spacing w:after="0"/>
        <w:jc w:val="both"/>
        <w:rPr>
          <w:rFonts w:ascii="Times New Roman" w:hAnsi="Times New Roman" w:cs="Times New Roman"/>
          <w:sz w:val="24"/>
          <w:szCs w:val="24"/>
        </w:rPr>
      </w:pPr>
      <w:r w:rsidRPr="008224E8">
        <w:rPr>
          <w:rFonts w:ascii="Times New Roman" w:hAnsi="Times New Roman" w:cs="Times New Roman"/>
          <w:sz w:val="24"/>
          <w:szCs w:val="24"/>
        </w:rPr>
        <w:t>SAM primena, kad</w:t>
      </w:r>
      <w:r w:rsidR="00C942E8" w:rsidRPr="008224E8">
        <w:rPr>
          <w:rFonts w:ascii="Times New Roman" w:hAnsi="Times New Roman" w:cs="Times New Roman"/>
          <w:sz w:val="24"/>
          <w:szCs w:val="24"/>
        </w:rPr>
        <w:t xml:space="preserve"> </w:t>
      </w:r>
      <w:r w:rsidRPr="008224E8">
        <w:rPr>
          <w:rFonts w:ascii="Times New Roman" w:hAnsi="Times New Roman" w:cs="Times New Roman"/>
          <w:sz w:val="24"/>
          <w:szCs w:val="24"/>
        </w:rPr>
        <w:t>dažniausi COVID-19 ligos simptomai yra: karščiavimas, sausas kosulys, nuovargis. Kiti, rečiau pasitaikantys simptomai, yra: skonio ar kvapo nejutimas, nosies užgulimas, konjunktyvitas (taip pat žinomas kaip paraudusios akys), gerklės skausmas, galvos skausmas, raumenų ar sąnarių skausmas, įvairūs odos bėrimai, pykinimas ar vėmimas, viduriavimas, šaltkrėtis ar galvos svaigimas. Sunkios COVID‐19 ligos simptomai yra: dusulys</w:t>
      </w:r>
      <w:r w:rsidR="0041088D" w:rsidRPr="008224E8">
        <w:rPr>
          <w:rFonts w:ascii="Times New Roman" w:hAnsi="Times New Roman" w:cs="Times New Roman"/>
          <w:sz w:val="24"/>
          <w:szCs w:val="24"/>
        </w:rPr>
        <w:t>,</w:t>
      </w:r>
      <w:r w:rsidRPr="008224E8">
        <w:rPr>
          <w:rFonts w:ascii="Times New Roman" w:hAnsi="Times New Roman" w:cs="Times New Roman"/>
          <w:sz w:val="24"/>
          <w:szCs w:val="24"/>
        </w:rPr>
        <w:t xml:space="preserve"> apetito praradimas, sumišimas, nuolatinis skausmas ar spaudimas krūtinėje, aukšta temperatūra.</w:t>
      </w:r>
    </w:p>
    <w:p w14:paraId="5981197F" w14:textId="4D953DF1" w:rsidR="001E43E5" w:rsidRPr="008224E8" w:rsidRDefault="001E43E5" w:rsidP="001B5F1E">
      <w:pPr>
        <w:spacing w:after="0"/>
        <w:rPr>
          <w:rFonts w:ascii="Times New Roman" w:hAnsi="Times New Roman" w:cs="Times New Roman"/>
          <w:sz w:val="24"/>
          <w:szCs w:val="24"/>
          <w:lang w:val="en-US"/>
        </w:rPr>
      </w:pPr>
    </w:p>
    <w:bookmarkEnd w:id="0"/>
    <w:bookmarkEnd w:id="1"/>
    <w:p w14:paraId="49D619F0" w14:textId="6FF1493B" w:rsidR="00207AC6" w:rsidRPr="008224E8" w:rsidRDefault="00207AC6" w:rsidP="001B5F1E">
      <w:pPr>
        <w:tabs>
          <w:tab w:val="left" w:pos="7813"/>
        </w:tabs>
        <w:spacing w:after="0" w:line="240" w:lineRule="auto"/>
        <w:contextualSpacing/>
        <w:jc w:val="both"/>
        <w:rPr>
          <w:rFonts w:ascii="Times New Roman" w:hAnsi="Times New Roman" w:cs="Times New Roman"/>
          <w:sz w:val="24"/>
          <w:szCs w:val="24"/>
        </w:rPr>
      </w:pPr>
      <w:r w:rsidRPr="008224E8">
        <w:rPr>
          <w:rFonts w:ascii="Times New Roman" w:hAnsi="Times New Roman" w:cs="Times New Roman"/>
          <w:sz w:val="24"/>
          <w:szCs w:val="24"/>
        </w:rPr>
        <w:fldChar w:fldCharType="begin"/>
      </w:r>
      <w:r w:rsidRPr="008224E8">
        <w:rPr>
          <w:rFonts w:ascii="Times New Roman" w:hAnsi="Times New Roman" w:cs="Times New Roman"/>
          <w:sz w:val="24"/>
          <w:szCs w:val="24"/>
        </w:rPr>
        <w:instrText>HYPERLINK "https://sam.lrv.lt/lt/kontaktai-ziniasklaidai"</w:instrText>
      </w:r>
      <w:r w:rsidRPr="008224E8">
        <w:rPr>
          <w:rFonts w:ascii="Times New Roman" w:hAnsi="Times New Roman" w:cs="Times New Roman"/>
          <w:sz w:val="24"/>
          <w:szCs w:val="24"/>
        </w:rPr>
      </w:r>
      <w:r w:rsidRPr="008224E8">
        <w:rPr>
          <w:rFonts w:ascii="Times New Roman" w:hAnsi="Times New Roman" w:cs="Times New Roman"/>
          <w:sz w:val="24"/>
          <w:szCs w:val="24"/>
        </w:rPr>
        <w:fldChar w:fldCharType="separate"/>
      </w:r>
      <w:r w:rsidRPr="008224E8">
        <w:rPr>
          <w:rStyle w:val="Hyperlink"/>
          <w:rFonts w:ascii="Times New Roman" w:hAnsi="Times New Roman" w:cs="Times New Roman"/>
          <w:sz w:val="24"/>
          <w:szCs w:val="24"/>
        </w:rPr>
        <w:t xml:space="preserve">SAM </w:t>
      </w:r>
      <w:r w:rsidR="00B909BB" w:rsidRPr="008224E8">
        <w:rPr>
          <w:rStyle w:val="Hyperlink"/>
          <w:rFonts w:ascii="Times New Roman" w:hAnsi="Times New Roman" w:cs="Times New Roman"/>
          <w:sz w:val="24"/>
          <w:szCs w:val="24"/>
        </w:rPr>
        <w:t>Komunikacijos</w:t>
      </w:r>
      <w:r w:rsidRPr="008224E8">
        <w:rPr>
          <w:rStyle w:val="Hyperlink"/>
          <w:rFonts w:ascii="Times New Roman" w:hAnsi="Times New Roman" w:cs="Times New Roman"/>
          <w:sz w:val="24"/>
          <w:szCs w:val="24"/>
        </w:rPr>
        <w:fldChar w:fldCharType="end"/>
      </w:r>
      <w:bookmarkEnd w:id="2"/>
      <w:r w:rsidR="00B909BB" w:rsidRPr="008224E8">
        <w:rPr>
          <w:rStyle w:val="Hyperlink"/>
          <w:rFonts w:ascii="Times New Roman" w:hAnsi="Times New Roman" w:cs="Times New Roman"/>
          <w:sz w:val="24"/>
          <w:szCs w:val="24"/>
        </w:rPr>
        <w:t xml:space="preserve"> skyrius</w:t>
      </w:r>
    </w:p>
    <w:sectPr w:rsidR="00207AC6" w:rsidRPr="008224E8">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ADE9" w14:textId="77777777" w:rsidR="00D071F0" w:rsidRDefault="00D071F0">
      <w:pPr>
        <w:spacing w:after="0" w:line="240" w:lineRule="auto"/>
      </w:pPr>
      <w:r>
        <w:separator/>
      </w:r>
    </w:p>
  </w:endnote>
  <w:endnote w:type="continuationSeparator" w:id="0">
    <w:p w14:paraId="122AAFFB" w14:textId="77777777" w:rsidR="00D071F0" w:rsidRDefault="00D0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3E3EE" w14:textId="77777777" w:rsidR="00D071F0" w:rsidRDefault="00D071F0">
      <w:pPr>
        <w:spacing w:after="0" w:line="240" w:lineRule="auto"/>
      </w:pPr>
      <w:r>
        <w:separator/>
      </w:r>
    </w:p>
  </w:footnote>
  <w:footnote w:type="continuationSeparator" w:id="0">
    <w:p w14:paraId="06B774EC" w14:textId="77777777" w:rsidR="00D071F0" w:rsidRDefault="00D0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10CE" w14:textId="77777777" w:rsidR="00A73A78" w:rsidRDefault="002E01C6" w:rsidP="00A73A78">
    <w:pPr>
      <w:pStyle w:val="Header"/>
      <w:jc w:val="center"/>
    </w:pPr>
    <w:r>
      <w:rPr>
        <w:noProof/>
      </w:rPr>
      <w:object w:dxaOrig="410" w:dyaOrig="477" w14:anchorId="20457CD1">
        <v:shape id="ole_rId1" o:spid="_x0000_i1025" alt="" style="width:35.5pt;height:43pt;mso-width-percent:0;mso-height-percent:0;mso-width-percent:0;mso-height-percent:0" coordsize="" o:spt="100" adj="0,,0" path="" stroked="f">
          <v:stroke joinstyle="miter"/>
          <v:imagedata r:id="rId1" o:title=""/>
          <v:formulas/>
          <v:path o:connecttype="segments"/>
        </v:shape>
        <o:OLEObject Type="Embed" ProgID="Word.Picture.8" ShapeID="ole_rId1" DrawAspect="Content" ObjectID="_1759644223" r:id="rId2"/>
      </w:object>
    </w:r>
  </w:p>
  <w:p w14:paraId="29DB6F20" w14:textId="77777777" w:rsidR="00A73A78" w:rsidRDefault="00A73A78" w:rsidP="00A73A78">
    <w:pPr>
      <w:pStyle w:val="Header"/>
      <w:jc w:val="center"/>
      <w:rPr>
        <w:sz w:val="20"/>
        <w:szCs w:val="20"/>
      </w:rPr>
    </w:pPr>
  </w:p>
  <w:p w14:paraId="6242F29E" w14:textId="77777777" w:rsidR="00A73A78" w:rsidRDefault="00A73A78" w:rsidP="00A73A78">
    <w:pPr>
      <w:pStyle w:val="Header"/>
      <w:jc w:val="center"/>
      <w:rPr>
        <w:b/>
        <w:bCs/>
        <w:sz w:val="28"/>
        <w:szCs w:val="28"/>
      </w:rPr>
    </w:pPr>
    <w:r>
      <w:rPr>
        <w:b/>
        <w:bCs/>
        <w:sz w:val="28"/>
        <w:szCs w:val="28"/>
      </w:rPr>
      <w:t>LIETUVOS RESPUBLIKOS SVEIKATOS APSAUGOS MINISTERIJOS</w:t>
    </w:r>
  </w:p>
  <w:p w14:paraId="3D6288FD" w14:textId="4CFD6F9B" w:rsidR="00A73A78" w:rsidRDefault="003E50F1" w:rsidP="00A73A78">
    <w:pPr>
      <w:pStyle w:val="Header"/>
      <w:jc w:val="center"/>
      <w:rPr>
        <w:sz w:val="16"/>
        <w:szCs w:val="16"/>
      </w:rPr>
    </w:pPr>
    <w:r>
      <w:rPr>
        <w:b/>
        <w:bCs/>
      </w:rPr>
      <w:t>KOMUNIKACIJOS SKYRIUS</w:t>
    </w:r>
  </w:p>
  <w:p w14:paraId="082E39D7" w14:textId="77777777" w:rsidR="00A73A78" w:rsidRDefault="00A73A78" w:rsidP="00A73A78">
    <w:pPr>
      <w:pBdr>
        <w:bottom w:val="single" w:sz="6" w:space="2" w:color="00000A"/>
      </w:pBdr>
      <w:tabs>
        <w:tab w:val="left" w:pos="1560"/>
        <w:tab w:val="left" w:pos="3686"/>
      </w:tabs>
      <w:spacing w:line="216" w:lineRule="exact"/>
      <w:ind w:left="-284" w:right="-113"/>
      <w:jc w:val="center"/>
    </w:pPr>
    <w:r>
      <w:rPr>
        <w:sz w:val="18"/>
        <w:szCs w:val="18"/>
      </w:rPr>
      <w:t xml:space="preserve">Biudžetinė įstaiga, Vilniaus g. 33, </w:t>
    </w:r>
    <w:r w:rsidRPr="00A85C24">
      <w:rPr>
        <w:sz w:val="18"/>
        <w:szCs w:val="18"/>
      </w:rPr>
      <w:t>LT-01402</w:t>
    </w:r>
    <w:r>
      <w:rPr>
        <w:sz w:val="18"/>
        <w:szCs w:val="18"/>
      </w:rPr>
      <w:t xml:space="preserve"> Vilnius, </w:t>
    </w:r>
    <w:r w:rsidRPr="008E6A2E">
      <w:rPr>
        <w:sz w:val="18"/>
        <w:szCs w:val="18"/>
      </w:rPr>
      <w:t>tel. (8 5) 268 5110, faks. (8 5) 266 1402</w:t>
    </w:r>
    <w:r>
      <w:rPr>
        <w:sz w:val="18"/>
        <w:szCs w:val="18"/>
      </w:rPr>
      <w:t xml:space="preserve">, </w:t>
    </w:r>
    <w:r>
      <w:rPr>
        <w:sz w:val="18"/>
        <w:szCs w:val="18"/>
      </w:rPr>
      <w:br/>
      <w:t xml:space="preserve">el. p. </w:t>
    </w:r>
    <w:hyperlink r:id="rId3" w:history="1">
      <w:r w:rsidRPr="002236DA">
        <w:rPr>
          <w:rStyle w:val="Hyperlink"/>
          <w:sz w:val="18"/>
          <w:szCs w:val="18"/>
        </w:rPr>
        <w:t>ministerija@sam.lt</w:t>
      </w:r>
    </w:hyperlink>
    <w:r>
      <w:rPr>
        <w:sz w:val="18"/>
        <w:szCs w:val="18"/>
      </w:rPr>
      <w:t xml:space="preserve">, </w:t>
    </w:r>
    <w:hyperlink r:id="rId4">
      <w:r>
        <w:rPr>
          <w:rStyle w:val="InternetLink"/>
          <w:sz w:val="18"/>
          <w:szCs w:val="18"/>
        </w:rPr>
        <w:t>www.sam.lt</w:t>
      </w:r>
    </w:hyperlink>
    <w:r>
      <w:rPr>
        <w:sz w:val="18"/>
        <w:szCs w:val="18"/>
      </w:rPr>
      <w:t>.</w:t>
    </w:r>
    <w:r>
      <w:rPr>
        <w:sz w:val="18"/>
        <w:szCs w:val="18"/>
      </w:rPr>
      <w:br/>
      <w:t>Duomenys kaupiami ir saugomi Juridinių asmenų registre, kodas 188603472</w:t>
    </w:r>
  </w:p>
  <w:p w14:paraId="2EECF0E3" w14:textId="74F619B7" w:rsidR="009A575E" w:rsidRPr="00A73A78" w:rsidRDefault="009A575E" w:rsidP="00A73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8CF"/>
    <w:multiLevelType w:val="hybridMultilevel"/>
    <w:tmpl w:val="EA9E68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E712B8A"/>
    <w:multiLevelType w:val="hybridMultilevel"/>
    <w:tmpl w:val="1CA07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9474D5"/>
    <w:multiLevelType w:val="hybridMultilevel"/>
    <w:tmpl w:val="D410159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0617B5"/>
    <w:multiLevelType w:val="multilevel"/>
    <w:tmpl w:val="5552C718"/>
    <w:lvl w:ilvl="0">
      <w:start w:val="1"/>
      <w:numFmt w:val="decimal"/>
      <w:lvlText w:val="%1."/>
      <w:lvlJc w:val="left"/>
      <w:pPr>
        <w:ind w:left="360" w:hanging="360"/>
      </w:pPr>
      <w:rPr>
        <w:rFonts w:asciiTheme="majorBidi" w:hAnsiTheme="majorBidi" w:cstheme="majorBidi" w:hint="default"/>
        <w:b w:val="0"/>
        <w:bCs/>
        <w:i w:val="0"/>
        <w:color w:val="auto"/>
        <w:sz w:val="24"/>
        <w:szCs w:val="24"/>
        <w:lang w:val="fr-FR"/>
      </w:rPr>
    </w:lvl>
    <w:lvl w:ilvl="1">
      <w:start w:val="1"/>
      <w:numFmt w:val="decimal"/>
      <w:isLgl/>
      <w:lvlText w:val="%1.%2."/>
      <w:lvlJc w:val="left"/>
      <w:pPr>
        <w:ind w:left="622" w:hanging="480"/>
      </w:pPr>
      <w:rPr>
        <w:color w:val="000000"/>
        <w:sz w:val="24"/>
        <w:szCs w:val="24"/>
      </w:rPr>
    </w:lvl>
    <w:lvl w:ilvl="2">
      <w:start w:val="1"/>
      <w:numFmt w:val="decimal"/>
      <w:isLgl/>
      <w:lvlText w:val="%1.%2.%3."/>
      <w:lvlJc w:val="left"/>
      <w:pPr>
        <w:ind w:left="1440" w:hanging="720"/>
      </w:pPr>
      <w:rPr>
        <w:color w:val="000000"/>
      </w:rPr>
    </w:lvl>
    <w:lvl w:ilvl="3">
      <w:start w:val="1"/>
      <w:numFmt w:val="decimal"/>
      <w:isLgl/>
      <w:lvlText w:val="%1.%2.%3.%4."/>
      <w:lvlJc w:val="left"/>
      <w:pPr>
        <w:ind w:left="1800" w:hanging="720"/>
      </w:pPr>
      <w:rPr>
        <w:color w:val="000000"/>
      </w:rPr>
    </w:lvl>
    <w:lvl w:ilvl="4">
      <w:start w:val="1"/>
      <w:numFmt w:val="decimal"/>
      <w:isLgl/>
      <w:lvlText w:val="%1.%2.%3.%4.%5."/>
      <w:lvlJc w:val="left"/>
      <w:pPr>
        <w:ind w:left="2520" w:hanging="1080"/>
      </w:pPr>
      <w:rPr>
        <w:color w:val="000000"/>
      </w:rPr>
    </w:lvl>
    <w:lvl w:ilvl="5">
      <w:start w:val="1"/>
      <w:numFmt w:val="decimal"/>
      <w:isLgl/>
      <w:lvlText w:val="%1.%2.%3.%4.%5.%6."/>
      <w:lvlJc w:val="left"/>
      <w:pPr>
        <w:ind w:left="2880" w:hanging="1080"/>
      </w:pPr>
      <w:rPr>
        <w:color w:val="000000"/>
      </w:rPr>
    </w:lvl>
    <w:lvl w:ilvl="6">
      <w:start w:val="1"/>
      <w:numFmt w:val="decimal"/>
      <w:isLgl/>
      <w:lvlText w:val="%1.%2.%3.%4.%5.%6.%7."/>
      <w:lvlJc w:val="left"/>
      <w:pPr>
        <w:ind w:left="3600" w:hanging="1440"/>
      </w:pPr>
      <w:rPr>
        <w:color w:val="000000"/>
      </w:rPr>
    </w:lvl>
    <w:lvl w:ilvl="7">
      <w:start w:val="1"/>
      <w:numFmt w:val="decimal"/>
      <w:isLgl/>
      <w:lvlText w:val="%1.%2.%3.%4.%5.%6.%7.%8."/>
      <w:lvlJc w:val="left"/>
      <w:pPr>
        <w:ind w:left="3960" w:hanging="1440"/>
      </w:pPr>
      <w:rPr>
        <w:color w:val="000000"/>
      </w:rPr>
    </w:lvl>
    <w:lvl w:ilvl="8">
      <w:start w:val="1"/>
      <w:numFmt w:val="decimal"/>
      <w:isLgl/>
      <w:lvlText w:val="%1.%2.%3.%4.%5.%6.%7.%8.%9."/>
      <w:lvlJc w:val="left"/>
      <w:pPr>
        <w:ind w:left="4680" w:hanging="1800"/>
      </w:pPr>
      <w:rPr>
        <w:color w:val="000000"/>
      </w:rPr>
    </w:lvl>
  </w:abstractNum>
  <w:abstractNum w:abstractNumId="4" w15:restartNumberingAfterBreak="0">
    <w:nsid w:val="378B16A0"/>
    <w:multiLevelType w:val="hybridMultilevel"/>
    <w:tmpl w:val="345886D2"/>
    <w:lvl w:ilvl="0" w:tplc="92786ED4">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C751C4"/>
    <w:multiLevelType w:val="hybridMultilevel"/>
    <w:tmpl w:val="329AB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A866C4F"/>
    <w:multiLevelType w:val="hybridMultilevel"/>
    <w:tmpl w:val="6B7E1A66"/>
    <w:lvl w:ilvl="0" w:tplc="7FF8AA1C">
      <w:start w:val="2"/>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A8D7719"/>
    <w:multiLevelType w:val="hybridMultilevel"/>
    <w:tmpl w:val="A9BC0A02"/>
    <w:lvl w:ilvl="0" w:tplc="741A7C02">
      <w:start w:val="25"/>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7254A17"/>
    <w:multiLevelType w:val="multilevel"/>
    <w:tmpl w:val="20DC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4802425">
    <w:abstractNumId w:val="4"/>
  </w:num>
  <w:num w:numId="2" w16cid:durableId="791099078">
    <w:abstractNumId w:val="5"/>
  </w:num>
  <w:num w:numId="3" w16cid:durableId="1113401425">
    <w:abstractNumId w:val="3"/>
  </w:num>
  <w:num w:numId="4" w16cid:durableId="11461247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17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6427217">
    <w:abstractNumId w:val="0"/>
  </w:num>
  <w:num w:numId="7" w16cid:durableId="554127926">
    <w:abstractNumId w:val="1"/>
  </w:num>
  <w:num w:numId="8" w16cid:durableId="899440960">
    <w:abstractNumId w:val="8"/>
  </w:num>
  <w:num w:numId="9" w16cid:durableId="483620036">
    <w:abstractNumId w:val="7"/>
  </w:num>
  <w:num w:numId="10" w16cid:durableId="465199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06"/>
    <w:rsid w:val="00006414"/>
    <w:rsid w:val="00006E3B"/>
    <w:rsid w:val="00010A3D"/>
    <w:rsid w:val="00024AD6"/>
    <w:rsid w:val="0003161D"/>
    <w:rsid w:val="00033986"/>
    <w:rsid w:val="00044464"/>
    <w:rsid w:val="00054C81"/>
    <w:rsid w:val="00062D9C"/>
    <w:rsid w:val="00072504"/>
    <w:rsid w:val="00084464"/>
    <w:rsid w:val="0008460E"/>
    <w:rsid w:val="000977AA"/>
    <w:rsid w:val="000A0CE1"/>
    <w:rsid w:val="000A3579"/>
    <w:rsid w:val="000A60EC"/>
    <w:rsid w:val="000A7C3F"/>
    <w:rsid w:val="000B7BB6"/>
    <w:rsid w:val="000C2056"/>
    <w:rsid w:val="000C5B0C"/>
    <w:rsid w:val="000E0856"/>
    <w:rsid w:val="000E68B8"/>
    <w:rsid w:val="000E72DD"/>
    <w:rsid w:val="000F1480"/>
    <w:rsid w:val="000F1BBD"/>
    <w:rsid w:val="000F5AA4"/>
    <w:rsid w:val="00112C00"/>
    <w:rsid w:val="00114B4C"/>
    <w:rsid w:val="001164B7"/>
    <w:rsid w:val="00127585"/>
    <w:rsid w:val="001300C5"/>
    <w:rsid w:val="001329A4"/>
    <w:rsid w:val="001345C7"/>
    <w:rsid w:val="001374ED"/>
    <w:rsid w:val="00141C24"/>
    <w:rsid w:val="0015756C"/>
    <w:rsid w:val="00157FE9"/>
    <w:rsid w:val="001727AE"/>
    <w:rsid w:val="00176792"/>
    <w:rsid w:val="00177A89"/>
    <w:rsid w:val="00183A45"/>
    <w:rsid w:val="00183F55"/>
    <w:rsid w:val="001A527B"/>
    <w:rsid w:val="001B31AA"/>
    <w:rsid w:val="001B3243"/>
    <w:rsid w:val="001B5F1E"/>
    <w:rsid w:val="001B7229"/>
    <w:rsid w:val="001B7603"/>
    <w:rsid w:val="001C1AC7"/>
    <w:rsid w:val="001C2303"/>
    <w:rsid w:val="001C5CBA"/>
    <w:rsid w:val="001D0E08"/>
    <w:rsid w:val="001D2DB8"/>
    <w:rsid w:val="001E1A6D"/>
    <w:rsid w:val="001E4189"/>
    <w:rsid w:val="001E43E5"/>
    <w:rsid w:val="001F18E0"/>
    <w:rsid w:val="00207AC6"/>
    <w:rsid w:val="00212D00"/>
    <w:rsid w:val="00216F97"/>
    <w:rsid w:val="0021712F"/>
    <w:rsid w:val="00233020"/>
    <w:rsid w:val="00240B4C"/>
    <w:rsid w:val="00241437"/>
    <w:rsid w:val="0024323E"/>
    <w:rsid w:val="00245493"/>
    <w:rsid w:val="00245ABA"/>
    <w:rsid w:val="00252520"/>
    <w:rsid w:val="00281F53"/>
    <w:rsid w:val="002906E0"/>
    <w:rsid w:val="00294E7A"/>
    <w:rsid w:val="002C29B1"/>
    <w:rsid w:val="002D0AE8"/>
    <w:rsid w:val="002D2314"/>
    <w:rsid w:val="002D27B5"/>
    <w:rsid w:val="002D53E7"/>
    <w:rsid w:val="002D5CDC"/>
    <w:rsid w:val="002D680C"/>
    <w:rsid w:val="002D7D28"/>
    <w:rsid w:val="002E01C6"/>
    <w:rsid w:val="002E2068"/>
    <w:rsid w:val="002E75E6"/>
    <w:rsid w:val="002F2B54"/>
    <w:rsid w:val="002F6724"/>
    <w:rsid w:val="002F6E3C"/>
    <w:rsid w:val="00311A5C"/>
    <w:rsid w:val="00322AF0"/>
    <w:rsid w:val="0032380B"/>
    <w:rsid w:val="003365AE"/>
    <w:rsid w:val="00336EA9"/>
    <w:rsid w:val="003407A4"/>
    <w:rsid w:val="00342D09"/>
    <w:rsid w:val="003438F2"/>
    <w:rsid w:val="00347CD2"/>
    <w:rsid w:val="00351557"/>
    <w:rsid w:val="00353E82"/>
    <w:rsid w:val="00354057"/>
    <w:rsid w:val="003701AD"/>
    <w:rsid w:val="0037088B"/>
    <w:rsid w:val="00371F65"/>
    <w:rsid w:val="0037278D"/>
    <w:rsid w:val="0037456F"/>
    <w:rsid w:val="00375201"/>
    <w:rsid w:val="003A0C08"/>
    <w:rsid w:val="003A2620"/>
    <w:rsid w:val="003A2B63"/>
    <w:rsid w:val="003A4F06"/>
    <w:rsid w:val="003A69EC"/>
    <w:rsid w:val="003B623D"/>
    <w:rsid w:val="003B726D"/>
    <w:rsid w:val="003C2EA0"/>
    <w:rsid w:val="003C5449"/>
    <w:rsid w:val="003D0025"/>
    <w:rsid w:val="003D1513"/>
    <w:rsid w:val="003D1AD0"/>
    <w:rsid w:val="003D5ED7"/>
    <w:rsid w:val="003E25FD"/>
    <w:rsid w:val="003E50F1"/>
    <w:rsid w:val="003E70D9"/>
    <w:rsid w:val="003E73BA"/>
    <w:rsid w:val="003F0CA1"/>
    <w:rsid w:val="003F1CB1"/>
    <w:rsid w:val="003F63CE"/>
    <w:rsid w:val="00401528"/>
    <w:rsid w:val="00403481"/>
    <w:rsid w:val="00406F1A"/>
    <w:rsid w:val="00410862"/>
    <w:rsid w:val="0041088D"/>
    <w:rsid w:val="00412D14"/>
    <w:rsid w:val="00420CA6"/>
    <w:rsid w:val="004317E8"/>
    <w:rsid w:val="004319AC"/>
    <w:rsid w:val="004349B7"/>
    <w:rsid w:val="00435C98"/>
    <w:rsid w:val="00435F42"/>
    <w:rsid w:val="004411FA"/>
    <w:rsid w:val="00444ECF"/>
    <w:rsid w:val="00447475"/>
    <w:rsid w:val="00453CCF"/>
    <w:rsid w:val="00455056"/>
    <w:rsid w:val="00455854"/>
    <w:rsid w:val="0046349E"/>
    <w:rsid w:val="00474004"/>
    <w:rsid w:val="004750A6"/>
    <w:rsid w:val="004751C7"/>
    <w:rsid w:val="0047663D"/>
    <w:rsid w:val="00480C4F"/>
    <w:rsid w:val="004872E6"/>
    <w:rsid w:val="004A18EA"/>
    <w:rsid w:val="004A3D4B"/>
    <w:rsid w:val="004B0DC2"/>
    <w:rsid w:val="004C571F"/>
    <w:rsid w:val="004C59C7"/>
    <w:rsid w:val="004D4434"/>
    <w:rsid w:val="004E4E4A"/>
    <w:rsid w:val="004F0DA8"/>
    <w:rsid w:val="004F33B1"/>
    <w:rsid w:val="005001C7"/>
    <w:rsid w:val="0052235F"/>
    <w:rsid w:val="00524CA6"/>
    <w:rsid w:val="00531165"/>
    <w:rsid w:val="00532E6D"/>
    <w:rsid w:val="00535ADD"/>
    <w:rsid w:val="00536A59"/>
    <w:rsid w:val="00537DCA"/>
    <w:rsid w:val="005430B0"/>
    <w:rsid w:val="00547F66"/>
    <w:rsid w:val="00560A70"/>
    <w:rsid w:val="00563C5B"/>
    <w:rsid w:val="00565E48"/>
    <w:rsid w:val="00574050"/>
    <w:rsid w:val="00574CCB"/>
    <w:rsid w:val="0057758D"/>
    <w:rsid w:val="005845BE"/>
    <w:rsid w:val="0059015E"/>
    <w:rsid w:val="005A2992"/>
    <w:rsid w:val="005B1E49"/>
    <w:rsid w:val="005B2061"/>
    <w:rsid w:val="005D27F0"/>
    <w:rsid w:val="005D32BE"/>
    <w:rsid w:val="005E0C0B"/>
    <w:rsid w:val="005E0FE7"/>
    <w:rsid w:val="005E51EC"/>
    <w:rsid w:val="00600C08"/>
    <w:rsid w:val="0060672D"/>
    <w:rsid w:val="006070E8"/>
    <w:rsid w:val="0062463B"/>
    <w:rsid w:val="00624CA4"/>
    <w:rsid w:val="00634075"/>
    <w:rsid w:val="00641735"/>
    <w:rsid w:val="00644D4B"/>
    <w:rsid w:val="00644FB7"/>
    <w:rsid w:val="00646DEE"/>
    <w:rsid w:val="00654469"/>
    <w:rsid w:val="00657E62"/>
    <w:rsid w:val="006600F5"/>
    <w:rsid w:val="00660F5B"/>
    <w:rsid w:val="0067010F"/>
    <w:rsid w:val="00680C5D"/>
    <w:rsid w:val="00685A26"/>
    <w:rsid w:val="0069398E"/>
    <w:rsid w:val="0069440B"/>
    <w:rsid w:val="006A129F"/>
    <w:rsid w:val="006B28D1"/>
    <w:rsid w:val="006B720F"/>
    <w:rsid w:val="006C1DE7"/>
    <w:rsid w:val="006C7F9B"/>
    <w:rsid w:val="006D47F4"/>
    <w:rsid w:val="006D6DA9"/>
    <w:rsid w:val="006E0BE5"/>
    <w:rsid w:val="006E53AC"/>
    <w:rsid w:val="006E571A"/>
    <w:rsid w:val="006F1CA1"/>
    <w:rsid w:val="006F494A"/>
    <w:rsid w:val="006F59C4"/>
    <w:rsid w:val="007070F5"/>
    <w:rsid w:val="00712BBD"/>
    <w:rsid w:val="0071482A"/>
    <w:rsid w:val="00715E2A"/>
    <w:rsid w:val="00731C8E"/>
    <w:rsid w:val="0073574B"/>
    <w:rsid w:val="00735845"/>
    <w:rsid w:val="00736E3F"/>
    <w:rsid w:val="00736EF2"/>
    <w:rsid w:val="00741E69"/>
    <w:rsid w:val="0074411B"/>
    <w:rsid w:val="00745FAC"/>
    <w:rsid w:val="00755E2E"/>
    <w:rsid w:val="0075728E"/>
    <w:rsid w:val="00761206"/>
    <w:rsid w:val="00770F8C"/>
    <w:rsid w:val="0077179F"/>
    <w:rsid w:val="00780203"/>
    <w:rsid w:val="00783951"/>
    <w:rsid w:val="00787BDE"/>
    <w:rsid w:val="007A0DD2"/>
    <w:rsid w:val="007A336E"/>
    <w:rsid w:val="007A3B7F"/>
    <w:rsid w:val="007A7890"/>
    <w:rsid w:val="007C0236"/>
    <w:rsid w:val="007C621E"/>
    <w:rsid w:val="007D0882"/>
    <w:rsid w:val="007D1E9B"/>
    <w:rsid w:val="007D2EA9"/>
    <w:rsid w:val="007E30F2"/>
    <w:rsid w:val="007E6F9D"/>
    <w:rsid w:val="007E7F89"/>
    <w:rsid w:val="007F15B9"/>
    <w:rsid w:val="007F2EA7"/>
    <w:rsid w:val="00803396"/>
    <w:rsid w:val="00805172"/>
    <w:rsid w:val="0080658B"/>
    <w:rsid w:val="00806638"/>
    <w:rsid w:val="00820852"/>
    <w:rsid w:val="008224E8"/>
    <w:rsid w:val="00841092"/>
    <w:rsid w:val="00841D6C"/>
    <w:rsid w:val="0084398B"/>
    <w:rsid w:val="0084478A"/>
    <w:rsid w:val="00847B57"/>
    <w:rsid w:val="00853FC6"/>
    <w:rsid w:val="00856A62"/>
    <w:rsid w:val="008601EA"/>
    <w:rsid w:val="008667A5"/>
    <w:rsid w:val="00873F9E"/>
    <w:rsid w:val="0087440D"/>
    <w:rsid w:val="00875DC8"/>
    <w:rsid w:val="00880032"/>
    <w:rsid w:val="00881C44"/>
    <w:rsid w:val="00882F90"/>
    <w:rsid w:val="008854B5"/>
    <w:rsid w:val="008902DD"/>
    <w:rsid w:val="008960E1"/>
    <w:rsid w:val="008962C4"/>
    <w:rsid w:val="008A51BE"/>
    <w:rsid w:val="008A58A3"/>
    <w:rsid w:val="008A660D"/>
    <w:rsid w:val="008A7BCC"/>
    <w:rsid w:val="008A7E8F"/>
    <w:rsid w:val="008B062B"/>
    <w:rsid w:val="008B15F1"/>
    <w:rsid w:val="008B6B32"/>
    <w:rsid w:val="008C0809"/>
    <w:rsid w:val="008C2835"/>
    <w:rsid w:val="008D2F89"/>
    <w:rsid w:val="008D7D35"/>
    <w:rsid w:val="008E01B5"/>
    <w:rsid w:val="008E7FBA"/>
    <w:rsid w:val="008F0C65"/>
    <w:rsid w:val="008F3809"/>
    <w:rsid w:val="008F68E0"/>
    <w:rsid w:val="0090418A"/>
    <w:rsid w:val="00904B4E"/>
    <w:rsid w:val="009052D2"/>
    <w:rsid w:val="00906397"/>
    <w:rsid w:val="00906C8C"/>
    <w:rsid w:val="00907C69"/>
    <w:rsid w:val="00910BDF"/>
    <w:rsid w:val="0091585B"/>
    <w:rsid w:val="009177EC"/>
    <w:rsid w:val="00917AB6"/>
    <w:rsid w:val="00931D19"/>
    <w:rsid w:val="00932C11"/>
    <w:rsid w:val="00940E88"/>
    <w:rsid w:val="00943C85"/>
    <w:rsid w:val="009477E3"/>
    <w:rsid w:val="009522DA"/>
    <w:rsid w:val="00952BB9"/>
    <w:rsid w:val="00954CA9"/>
    <w:rsid w:val="00957ECB"/>
    <w:rsid w:val="0096243A"/>
    <w:rsid w:val="00966C0A"/>
    <w:rsid w:val="00972B9C"/>
    <w:rsid w:val="009732CE"/>
    <w:rsid w:val="00990B43"/>
    <w:rsid w:val="00994684"/>
    <w:rsid w:val="009947C6"/>
    <w:rsid w:val="009A2AF0"/>
    <w:rsid w:val="009A4564"/>
    <w:rsid w:val="009A575E"/>
    <w:rsid w:val="009A6874"/>
    <w:rsid w:val="009A7261"/>
    <w:rsid w:val="009B120C"/>
    <w:rsid w:val="009B47AB"/>
    <w:rsid w:val="009B725A"/>
    <w:rsid w:val="009B738F"/>
    <w:rsid w:val="009B7460"/>
    <w:rsid w:val="009C05C9"/>
    <w:rsid w:val="009C18E8"/>
    <w:rsid w:val="009C359E"/>
    <w:rsid w:val="009C4367"/>
    <w:rsid w:val="009C5C81"/>
    <w:rsid w:val="009C5E55"/>
    <w:rsid w:val="009D6803"/>
    <w:rsid w:val="009E0662"/>
    <w:rsid w:val="009E5F34"/>
    <w:rsid w:val="009F1047"/>
    <w:rsid w:val="009F721A"/>
    <w:rsid w:val="00A16F25"/>
    <w:rsid w:val="00A23050"/>
    <w:rsid w:val="00A252D5"/>
    <w:rsid w:val="00A30C52"/>
    <w:rsid w:val="00A30E6E"/>
    <w:rsid w:val="00A310E4"/>
    <w:rsid w:val="00A327A0"/>
    <w:rsid w:val="00A32A77"/>
    <w:rsid w:val="00A33401"/>
    <w:rsid w:val="00A3713A"/>
    <w:rsid w:val="00A4392F"/>
    <w:rsid w:val="00A500E2"/>
    <w:rsid w:val="00A54131"/>
    <w:rsid w:val="00A64068"/>
    <w:rsid w:val="00A664A9"/>
    <w:rsid w:val="00A73A78"/>
    <w:rsid w:val="00A7453D"/>
    <w:rsid w:val="00A80354"/>
    <w:rsid w:val="00A81127"/>
    <w:rsid w:val="00A81135"/>
    <w:rsid w:val="00A84E8D"/>
    <w:rsid w:val="00A9168D"/>
    <w:rsid w:val="00A91B13"/>
    <w:rsid w:val="00A928EE"/>
    <w:rsid w:val="00A93C01"/>
    <w:rsid w:val="00A95B3E"/>
    <w:rsid w:val="00A96CF8"/>
    <w:rsid w:val="00A9774F"/>
    <w:rsid w:val="00AB0E64"/>
    <w:rsid w:val="00AB4EB1"/>
    <w:rsid w:val="00AC3838"/>
    <w:rsid w:val="00AD28A4"/>
    <w:rsid w:val="00AE2AA8"/>
    <w:rsid w:val="00AE3232"/>
    <w:rsid w:val="00AE5227"/>
    <w:rsid w:val="00AE7A60"/>
    <w:rsid w:val="00AF442E"/>
    <w:rsid w:val="00B0557C"/>
    <w:rsid w:val="00B1148A"/>
    <w:rsid w:val="00B16D15"/>
    <w:rsid w:val="00B22C88"/>
    <w:rsid w:val="00B3437C"/>
    <w:rsid w:val="00B359AA"/>
    <w:rsid w:val="00B414E2"/>
    <w:rsid w:val="00B517E6"/>
    <w:rsid w:val="00B5557E"/>
    <w:rsid w:val="00B65475"/>
    <w:rsid w:val="00B72E32"/>
    <w:rsid w:val="00B74302"/>
    <w:rsid w:val="00B909BB"/>
    <w:rsid w:val="00B9477D"/>
    <w:rsid w:val="00BA01BE"/>
    <w:rsid w:val="00BA38CA"/>
    <w:rsid w:val="00BA3CF2"/>
    <w:rsid w:val="00BA5A69"/>
    <w:rsid w:val="00BD70CE"/>
    <w:rsid w:val="00BD7BD4"/>
    <w:rsid w:val="00BF0140"/>
    <w:rsid w:val="00BF1228"/>
    <w:rsid w:val="00C05AB6"/>
    <w:rsid w:val="00C07206"/>
    <w:rsid w:val="00C11D70"/>
    <w:rsid w:val="00C16E14"/>
    <w:rsid w:val="00C21C87"/>
    <w:rsid w:val="00C22842"/>
    <w:rsid w:val="00C31BD2"/>
    <w:rsid w:val="00C35730"/>
    <w:rsid w:val="00C35EC7"/>
    <w:rsid w:val="00C437B6"/>
    <w:rsid w:val="00C43841"/>
    <w:rsid w:val="00C441FA"/>
    <w:rsid w:val="00C52623"/>
    <w:rsid w:val="00C52B26"/>
    <w:rsid w:val="00C547AE"/>
    <w:rsid w:val="00C5764C"/>
    <w:rsid w:val="00C6084A"/>
    <w:rsid w:val="00C65B9A"/>
    <w:rsid w:val="00C70AA5"/>
    <w:rsid w:val="00C73709"/>
    <w:rsid w:val="00C76625"/>
    <w:rsid w:val="00C80875"/>
    <w:rsid w:val="00C905D0"/>
    <w:rsid w:val="00C914A0"/>
    <w:rsid w:val="00C93E0E"/>
    <w:rsid w:val="00C942E8"/>
    <w:rsid w:val="00C94C61"/>
    <w:rsid w:val="00CB0D2F"/>
    <w:rsid w:val="00CB6AB2"/>
    <w:rsid w:val="00CC12D2"/>
    <w:rsid w:val="00CC2236"/>
    <w:rsid w:val="00CC23E0"/>
    <w:rsid w:val="00CC678D"/>
    <w:rsid w:val="00CD26ED"/>
    <w:rsid w:val="00CD2F28"/>
    <w:rsid w:val="00CD699A"/>
    <w:rsid w:val="00CD79B7"/>
    <w:rsid w:val="00CE15C9"/>
    <w:rsid w:val="00CE2B58"/>
    <w:rsid w:val="00CE65C6"/>
    <w:rsid w:val="00CF491C"/>
    <w:rsid w:val="00D071F0"/>
    <w:rsid w:val="00D07E06"/>
    <w:rsid w:val="00D103C7"/>
    <w:rsid w:val="00D11584"/>
    <w:rsid w:val="00D131BF"/>
    <w:rsid w:val="00D15D15"/>
    <w:rsid w:val="00D205E4"/>
    <w:rsid w:val="00D41459"/>
    <w:rsid w:val="00D428BF"/>
    <w:rsid w:val="00D5222B"/>
    <w:rsid w:val="00D522DE"/>
    <w:rsid w:val="00D53391"/>
    <w:rsid w:val="00D63A8A"/>
    <w:rsid w:val="00D64AA3"/>
    <w:rsid w:val="00D661F1"/>
    <w:rsid w:val="00D67226"/>
    <w:rsid w:val="00D87C37"/>
    <w:rsid w:val="00D90408"/>
    <w:rsid w:val="00D9060C"/>
    <w:rsid w:val="00D91629"/>
    <w:rsid w:val="00D943FF"/>
    <w:rsid w:val="00DA10A9"/>
    <w:rsid w:val="00DA6709"/>
    <w:rsid w:val="00DB125B"/>
    <w:rsid w:val="00DB456E"/>
    <w:rsid w:val="00DB49FD"/>
    <w:rsid w:val="00DB4BAD"/>
    <w:rsid w:val="00DB6AF1"/>
    <w:rsid w:val="00DC0557"/>
    <w:rsid w:val="00DD0741"/>
    <w:rsid w:val="00DD4316"/>
    <w:rsid w:val="00DD511A"/>
    <w:rsid w:val="00DE5A2F"/>
    <w:rsid w:val="00DE6FCA"/>
    <w:rsid w:val="00DF5090"/>
    <w:rsid w:val="00DF65F7"/>
    <w:rsid w:val="00E01B74"/>
    <w:rsid w:val="00E05A12"/>
    <w:rsid w:val="00E203AD"/>
    <w:rsid w:val="00E301C3"/>
    <w:rsid w:val="00E448DB"/>
    <w:rsid w:val="00E45A79"/>
    <w:rsid w:val="00E56DB1"/>
    <w:rsid w:val="00E56F1F"/>
    <w:rsid w:val="00E61B78"/>
    <w:rsid w:val="00E65F57"/>
    <w:rsid w:val="00E90B53"/>
    <w:rsid w:val="00E9255F"/>
    <w:rsid w:val="00ED55E8"/>
    <w:rsid w:val="00EE0A0C"/>
    <w:rsid w:val="00EE27B1"/>
    <w:rsid w:val="00EE31A6"/>
    <w:rsid w:val="00EF05A3"/>
    <w:rsid w:val="00EF6473"/>
    <w:rsid w:val="00F026E8"/>
    <w:rsid w:val="00F20605"/>
    <w:rsid w:val="00F22AD0"/>
    <w:rsid w:val="00F23872"/>
    <w:rsid w:val="00F26319"/>
    <w:rsid w:val="00F26A8E"/>
    <w:rsid w:val="00F27150"/>
    <w:rsid w:val="00F37FBC"/>
    <w:rsid w:val="00F43F0C"/>
    <w:rsid w:val="00F44F3F"/>
    <w:rsid w:val="00F51D01"/>
    <w:rsid w:val="00F56283"/>
    <w:rsid w:val="00F66293"/>
    <w:rsid w:val="00F7204A"/>
    <w:rsid w:val="00F754E1"/>
    <w:rsid w:val="00F767FE"/>
    <w:rsid w:val="00F908B3"/>
    <w:rsid w:val="00FA4E6D"/>
    <w:rsid w:val="00FA5697"/>
    <w:rsid w:val="00FA6B54"/>
    <w:rsid w:val="00FB7663"/>
    <w:rsid w:val="00FC2517"/>
    <w:rsid w:val="00FC3480"/>
    <w:rsid w:val="00FC5D33"/>
    <w:rsid w:val="00FC7B72"/>
    <w:rsid w:val="00FF17AA"/>
    <w:rsid w:val="00FF2B1D"/>
    <w:rsid w:val="1B1F3C89"/>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5BCB"/>
  <w15:chartTrackingRefBased/>
  <w15:docId w15:val="{AB43F4BB-39F2-4BC3-AA80-586B79A1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206"/>
    <w:pPr>
      <w:tabs>
        <w:tab w:val="center" w:pos="4819"/>
        <w:tab w:val="right" w:pos="9638"/>
      </w:tabs>
      <w:spacing w:after="0" w:line="240" w:lineRule="auto"/>
    </w:pPr>
  </w:style>
  <w:style w:type="character" w:customStyle="1" w:styleId="HeaderChar">
    <w:name w:val="Header Char"/>
    <w:basedOn w:val="DefaultParagraphFont"/>
    <w:link w:val="Header"/>
    <w:uiPriority w:val="99"/>
    <w:qFormat/>
    <w:rsid w:val="00C07206"/>
  </w:style>
  <w:style w:type="character" w:customStyle="1" w:styleId="InternetLink">
    <w:name w:val="Internet Link"/>
    <w:basedOn w:val="DefaultParagraphFont"/>
    <w:uiPriority w:val="99"/>
    <w:unhideWhenUsed/>
    <w:rsid w:val="00C07206"/>
    <w:rPr>
      <w:color w:val="0000FF"/>
      <w:u w:val="single"/>
    </w:rPr>
  </w:style>
  <w:style w:type="character" w:styleId="Hyperlink">
    <w:name w:val="Hyperlink"/>
    <w:basedOn w:val="DefaultParagraphFont"/>
    <w:uiPriority w:val="99"/>
    <w:unhideWhenUsed/>
    <w:rsid w:val="00C07206"/>
    <w:rPr>
      <w:color w:val="0563C1" w:themeColor="hyperlink"/>
      <w:u w:val="single"/>
    </w:rPr>
  </w:style>
  <w:style w:type="paragraph" w:styleId="NormalWeb">
    <w:name w:val="Normal (Web)"/>
    <w:basedOn w:val="Normal"/>
    <w:uiPriority w:val="99"/>
    <w:unhideWhenUsed/>
    <w:rsid w:val="00C0720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C07206"/>
    <w:rPr>
      <w:color w:val="605E5C"/>
      <w:shd w:val="clear" w:color="auto" w:fill="E1DFDD"/>
    </w:rPr>
  </w:style>
  <w:style w:type="paragraph" w:styleId="Revision">
    <w:name w:val="Revision"/>
    <w:hidden/>
    <w:uiPriority w:val="99"/>
    <w:semiHidden/>
    <w:rsid w:val="00342D09"/>
    <w:pPr>
      <w:spacing w:after="0" w:line="240" w:lineRule="auto"/>
    </w:pPr>
  </w:style>
  <w:style w:type="paragraph" w:styleId="Footer">
    <w:name w:val="footer"/>
    <w:basedOn w:val="Normal"/>
    <w:link w:val="FooterChar"/>
    <w:uiPriority w:val="99"/>
    <w:unhideWhenUsed/>
    <w:rsid w:val="00A73A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3A78"/>
  </w:style>
  <w:style w:type="character" w:styleId="CommentReference">
    <w:name w:val="annotation reference"/>
    <w:basedOn w:val="DefaultParagraphFont"/>
    <w:uiPriority w:val="99"/>
    <w:semiHidden/>
    <w:unhideWhenUsed/>
    <w:rsid w:val="003407A4"/>
    <w:rPr>
      <w:sz w:val="16"/>
      <w:szCs w:val="16"/>
    </w:rPr>
  </w:style>
  <w:style w:type="paragraph" w:styleId="CommentText">
    <w:name w:val="annotation text"/>
    <w:basedOn w:val="Normal"/>
    <w:link w:val="CommentTextChar"/>
    <w:uiPriority w:val="99"/>
    <w:unhideWhenUsed/>
    <w:rsid w:val="003407A4"/>
    <w:pPr>
      <w:spacing w:line="240" w:lineRule="auto"/>
    </w:pPr>
    <w:rPr>
      <w:sz w:val="20"/>
      <w:szCs w:val="20"/>
    </w:rPr>
  </w:style>
  <w:style w:type="character" w:customStyle="1" w:styleId="CommentTextChar">
    <w:name w:val="Comment Text Char"/>
    <w:basedOn w:val="DefaultParagraphFont"/>
    <w:link w:val="CommentText"/>
    <w:uiPriority w:val="99"/>
    <w:rsid w:val="003407A4"/>
    <w:rPr>
      <w:sz w:val="20"/>
      <w:szCs w:val="20"/>
    </w:rPr>
  </w:style>
  <w:style w:type="paragraph" w:styleId="CommentSubject">
    <w:name w:val="annotation subject"/>
    <w:basedOn w:val="CommentText"/>
    <w:next w:val="CommentText"/>
    <w:link w:val="CommentSubjectChar"/>
    <w:uiPriority w:val="99"/>
    <w:semiHidden/>
    <w:unhideWhenUsed/>
    <w:rsid w:val="003407A4"/>
    <w:rPr>
      <w:b/>
      <w:bCs/>
    </w:rPr>
  </w:style>
  <w:style w:type="character" w:customStyle="1" w:styleId="CommentSubjectChar">
    <w:name w:val="Comment Subject Char"/>
    <w:basedOn w:val="CommentTextChar"/>
    <w:link w:val="CommentSubject"/>
    <w:uiPriority w:val="99"/>
    <w:semiHidden/>
    <w:rsid w:val="003407A4"/>
    <w:rPr>
      <w:b/>
      <w:bCs/>
      <w:sz w:val="20"/>
      <w:szCs w:val="20"/>
    </w:rPr>
  </w:style>
  <w:style w:type="paragraph" w:styleId="ListParagraph">
    <w:name w:val="List Paragraph"/>
    <w:aliases w:val="Table of contents numbered,List Paragraph21,List Paragraph1,Lentele,List Paragraph2,ERP-List Paragraph,List Paragraph11,Bullet EY,Buletai,lp1,Bullet 1,Use Case List Paragraph,Numbering,List Paragraph111,Paragraph,List Paragraph Red"/>
    <w:basedOn w:val="Normal"/>
    <w:link w:val="ListParagraphChar"/>
    <w:uiPriority w:val="34"/>
    <w:qFormat/>
    <w:rsid w:val="00010A3D"/>
    <w:pPr>
      <w:ind w:left="720"/>
      <w:contextualSpacing/>
    </w:pPr>
  </w:style>
  <w:style w:type="character" w:customStyle="1" w:styleId="ListParagraphChar">
    <w:name w:val="List Paragraph Char"/>
    <w:aliases w:val="Table of contents numbered Char,List Paragraph21 Char,List Paragraph1 Char,Lentele Char,List Paragraph2 Char,ERP-List Paragraph Char,List Paragraph11 Char,Bullet EY Char,Buletai Char,lp1 Char,Bullet 1 Char,Numbering Char"/>
    <w:basedOn w:val="DefaultParagraphFont"/>
    <w:link w:val="ListParagraph"/>
    <w:uiPriority w:val="34"/>
    <w:qFormat/>
    <w:locked/>
    <w:rsid w:val="00A84E8D"/>
  </w:style>
  <w:style w:type="character" w:styleId="Strong">
    <w:name w:val="Strong"/>
    <w:basedOn w:val="DefaultParagraphFont"/>
    <w:uiPriority w:val="22"/>
    <w:qFormat/>
    <w:rsid w:val="00212D00"/>
    <w:rPr>
      <w:b/>
      <w:bCs/>
    </w:rPr>
  </w:style>
  <w:style w:type="character" w:styleId="FollowedHyperlink">
    <w:name w:val="FollowedHyperlink"/>
    <w:basedOn w:val="DefaultParagraphFont"/>
    <w:uiPriority w:val="99"/>
    <w:semiHidden/>
    <w:unhideWhenUsed/>
    <w:rsid w:val="003F1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012">
      <w:bodyDiv w:val="1"/>
      <w:marLeft w:val="0"/>
      <w:marRight w:val="0"/>
      <w:marTop w:val="0"/>
      <w:marBottom w:val="0"/>
      <w:divBdr>
        <w:top w:val="none" w:sz="0" w:space="0" w:color="auto"/>
        <w:left w:val="none" w:sz="0" w:space="0" w:color="auto"/>
        <w:bottom w:val="none" w:sz="0" w:space="0" w:color="auto"/>
        <w:right w:val="none" w:sz="0" w:space="0" w:color="auto"/>
      </w:divBdr>
    </w:div>
    <w:div w:id="49960014">
      <w:bodyDiv w:val="1"/>
      <w:marLeft w:val="0"/>
      <w:marRight w:val="0"/>
      <w:marTop w:val="0"/>
      <w:marBottom w:val="0"/>
      <w:divBdr>
        <w:top w:val="none" w:sz="0" w:space="0" w:color="auto"/>
        <w:left w:val="none" w:sz="0" w:space="0" w:color="auto"/>
        <w:bottom w:val="none" w:sz="0" w:space="0" w:color="auto"/>
        <w:right w:val="none" w:sz="0" w:space="0" w:color="auto"/>
      </w:divBdr>
    </w:div>
    <w:div w:id="62026696">
      <w:bodyDiv w:val="1"/>
      <w:marLeft w:val="0"/>
      <w:marRight w:val="0"/>
      <w:marTop w:val="0"/>
      <w:marBottom w:val="0"/>
      <w:divBdr>
        <w:top w:val="none" w:sz="0" w:space="0" w:color="auto"/>
        <w:left w:val="none" w:sz="0" w:space="0" w:color="auto"/>
        <w:bottom w:val="none" w:sz="0" w:space="0" w:color="auto"/>
        <w:right w:val="none" w:sz="0" w:space="0" w:color="auto"/>
      </w:divBdr>
    </w:div>
    <w:div w:id="307057310">
      <w:bodyDiv w:val="1"/>
      <w:marLeft w:val="0"/>
      <w:marRight w:val="0"/>
      <w:marTop w:val="0"/>
      <w:marBottom w:val="0"/>
      <w:divBdr>
        <w:top w:val="none" w:sz="0" w:space="0" w:color="auto"/>
        <w:left w:val="none" w:sz="0" w:space="0" w:color="auto"/>
        <w:bottom w:val="none" w:sz="0" w:space="0" w:color="auto"/>
        <w:right w:val="none" w:sz="0" w:space="0" w:color="auto"/>
      </w:divBdr>
    </w:div>
    <w:div w:id="322128875">
      <w:bodyDiv w:val="1"/>
      <w:marLeft w:val="0"/>
      <w:marRight w:val="0"/>
      <w:marTop w:val="0"/>
      <w:marBottom w:val="0"/>
      <w:divBdr>
        <w:top w:val="none" w:sz="0" w:space="0" w:color="auto"/>
        <w:left w:val="none" w:sz="0" w:space="0" w:color="auto"/>
        <w:bottom w:val="none" w:sz="0" w:space="0" w:color="auto"/>
        <w:right w:val="none" w:sz="0" w:space="0" w:color="auto"/>
      </w:divBdr>
    </w:div>
    <w:div w:id="376204263">
      <w:bodyDiv w:val="1"/>
      <w:marLeft w:val="0"/>
      <w:marRight w:val="0"/>
      <w:marTop w:val="0"/>
      <w:marBottom w:val="0"/>
      <w:divBdr>
        <w:top w:val="none" w:sz="0" w:space="0" w:color="auto"/>
        <w:left w:val="none" w:sz="0" w:space="0" w:color="auto"/>
        <w:bottom w:val="none" w:sz="0" w:space="0" w:color="auto"/>
        <w:right w:val="none" w:sz="0" w:space="0" w:color="auto"/>
      </w:divBdr>
    </w:div>
    <w:div w:id="380521355">
      <w:bodyDiv w:val="1"/>
      <w:marLeft w:val="0"/>
      <w:marRight w:val="0"/>
      <w:marTop w:val="0"/>
      <w:marBottom w:val="0"/>
      <w:divBdr>
        <w:top w:val="none" w:sz="0" w:space="0" w:color="auto"/>
        <w:left w:val="none" w:sz="0" w:space="0" w:color="auto"/>
        <w:bottom w:val="none" w:sz="0" w:space="0" w:color="auto"/>
        <w:right w:val="none" w:sz="0" w:space="0" w:color="auto"/>
      </w:divBdr>
    </w:div>
    <w:div w:id="494220643">
      <w:bodyDiv w:val="1"/>
      <w:marLeft w:val="0"/>
      <w:marRight w:val="0"/>
      <w:marTop w:val="0"/>
      <w:marBottom w:val="0"/>
      <w:divBdr>
        <w:top w:val="none" w:sz="0" w:space="0" w:color="auto"/>
        <w:left w:val="none" w:sz="0" w:space="0" w:color="auto"/>
        <w:bottom w:val="none" w:sz="0" w:space="0" w:color="auto"/>
        <w:right w:val="none" w:sz="0" w:space="0" w:color="auto"/>
      </w:divBdr>
    </w:div>
    <w:div w:id="553544952">
      <w:bodyDiv w:val="1"/>
      <w:marLeft w:val="0"/>
      <w:marRight w:val="0"/>
      <w:marTop w:val="0"/>
      <w:marBottom w:val="0"/>
      <w:divBdr>
        <w:top w:val="none" w:sz="0" w:space="0" w:color="auto"/>
        <w:left w:val="none" w:sz="0" w:space="0" w:color="auto"/>
        <w:bottom w:val="none" w:sz="0" w:space="0" w:color="auto"/>
        <w:right w:val="none" w:sz="0" w:space="0" w:color="auto"/>
      </w:divBdr>
    </w:div>
    <w:div w:id="796024034">
      <w:bodyDiv w:val="1"/>
      <w:marLeft w:val="0"/>
      <w:marRight w:val="0"/>
      <w:marTop w:val="0"/>
      <w:marBottom w:val="0"/>
      <w:divBdr>
        <w:top w:val="none" w:sz="0" w:space="0" w:color="auto"/>
        <w:left w:val="none" w:sz="0" w:space="0" w:color="auto"/>
        <w:bottom w:val="none" w:sz="0" w:space="0" w:color="auto"/>
        <w:right w:val="none" w:sz="0" w:space="0" w:color="auto"/>
      </w:divBdr>
    </w:div>
    <w:div w:id="830414666">
      <w:bodyDiv w:val="1"/>
      <w:marLeft w:val="0"/>
      <w:marRight w:val="0"/>
      <w:marTop w:val="0"/>
      <w:marBottom w:val="0"/>
      <w:divBdr>
        <w:top w:val="none" w:sz="0" w:space="0" w:color="auto"/>
        <w:left w:val="none" w:sz="0" w:space="0" w:color="auto"/>
        <w:bottom w:val="none" w:sz="0" w:space="0" w:color="auto"/>
        <w:right w:val="none" w:sz="0" w:space="0" w:color="auto"/>
      </w:divBdr>
    </w:div>
    <w:div w:id="862476688">
      <w:bodyDiv w:val="1"/>
      <w:marLeft w:val="0"/>
      <w:marRight w:val="0"/>
      <w:marTop w:val="0"/>
      <w:marBottom w:val="0"/>
      <w:divBdr>
        <w:top w:val="none" w:sz="0" w:space="0" w:color="auto"/>
        <w:left w:val="none" w:sz="0" w:space="0" w:color="auto"/>
        <w:bottom w:val="none" w:sz="0" w:space="0" w:color="auto"/>
        <w:right w:val="none" w:sz="0" w:space="0" w:color="auto"/>
      </w:divBdr>
    </w:div>
    <w:div w:id="888808535">
      <w:bodyDiv w:val="1"/>
      <w:marLeft w:val="0"/>
      <w:marRight w:val="0"/>
      <w:marTop w:val="0"/>
      <w:marBottom w:val="0"/>
      <w:divBdr>
        <w:top w:val="none" w:sz="0" w:space="0" w:color="auto"/>
        <w:left w:val="none" w:sz="0" w:space="0" w:color="auto"/>
        <w:bottom w:val="none" w:sz="0" w:space="0" w:color="auto"/>
        <w:right w:val="none" w:sz="0" w:space="0" w:color="auto"/>
      </w:divBdr>
    </w:div>
    <w:div w:id="893321405">
      <w:bodyDiv w:val="1"/>
      <w:marLeft w:val="0"/>
      <w:marRight w:val="0"/>
      <w:marTop w:val="0"/>
      <w:marBottom w:val="0"/>
      <w:divBdr>
        <w:top w:val="none" w:sz="0" w:space="0" w:color="auto"/>
        <w:left w:val="none" w:sz="0" w:space="0" w:color="auto"/>
        <w:bottom w:val="none" w:sz="0" w:space="0" w:color="auto"/>
        <w:right w:val="none" w:sz="0" w:space="0" w:color="auto"/>
      </w:divBdr>
    </w:div>
    <w:div w:id="902838697">
      <w:bodyDiv w:val="1"/>
      <w:marLeft w:val="0"/>
      <w:marRight w:val="0"/>
      <w:marTop w:val="0"/>
      <w:marBottom w:val="0"/>
      <w:divBdr>
        <w:top w:val="none" w:sz="0" w:space="0" w:color="auto"/>
        <w:left w:val="none" w:sz="0" w:space="0" w:color="auto"/>
        <w:bottom w:val="none" w:sz="0" w:space="0" w:color="auto"/>
        <w:right w:val="none" w:sz="0" w:space="0" w:color="auto"/>
      </w:divBdr>
    </w:div>
    <w:div w:id="913466094">
      <w:bodyDiv w:val="1"/>
      <w:marLeft w:val="0"/>
      <w:marRight w:val="0"/>
      <w:marTop w:val="0"/>
      <w:marBottom w:val="0"/>
      <w:divBdr>
        <w:top w:val="none" w:sz="0" w:space="0" w:color="auto"/>
        <w:left w:val="none" w:sz="0" w:space="0" w:color="auto"/>
        <w:bottom w:val="none" w:sz="0" w:space="0" w:color="auto"/>
        <w:right w:val="none" w:sz="0" w:space="0" w:color="auto"/>
      </w:divBdr>
    </w:div>
    <w:div w:id="976643228">
      <w:bodyDiv w:val="1"/>
      <w:marLeft w:val="0"/>
      <w:marRight w:val="0"/>
      <w:marTop w:val="0"/>
      <w:marBottom w:val="0"/>
      <w:divBdr>
        <w:top w:val="none" w:sz="0" w:space="0" w:color="auto"/>
        <w:left w:val="none" w:sz="0" w:space="0" w:color="auto"/>
        <w:bottom w:val="none" w:sz="0" w:space="0" w:color="auto"/>
        <w:right w:val="none" w:sz="0" w:space="0" w:color="auto"/>
      </w:divBdr>
    </w:div>
    <w:div w:id="977800108">
      <w:bodyDiv w:val="1"/>
      <w:marLeft w:val="0"/>
      <w:marRight w:val="0"/>
      <w:marTop w:val="0"/>
      <w:marBottom w:val="0"/>
      <w:divBdr>
        <w:top w:val="none" w:sz="0" w:space="0" w:color="auto"/>
        <w:left w:val="none" w:sz="0" w:space="0" w:color="auto"/>
        <w:bottom w:val="none" w:sz="0" w:space="0" w:color="auto"/>
        <w:right w:val="none" w:sz="0" w:space="0" w:color="auto"/>
      </w:divBdr>
    </w:div>
    <w:div w:id="998777458">
      <w:bodyDiv w:val="1"/>
      <w:marLeft w:val="0"/>
      <w:marRight w:val="0"/>
      <w:marTop w:val="0"/>
      <w:marBottom w:val="0"/>
      <w:divBdr>
        <w:top w:val="none" w:sz="0" w:space="0" w:color="auto"/>
        <w:left w:val="none" w:sz="0" w:space="0" w:color="auto"/>
        <w:bottom w:val="none" w:sz="0" w:space="0" w:color="auto"/>
        <w:right w:val="none" w:sz="0" w:space="0" w:color="auto"/>
      </w:divBdr>
    </w:div>
    <w:div w:id="1036001666">
      <w:bodyDiv w:val="1"/>
      <w:marLeft w:val="0"/>
      <w:marRight w:val="0"/>
      <w:marTop w:val="0"/>
      <w:marBottom w:val="0"/>
      <w:divBdr>
        <w:top w:val="none" w:sz="0" w:space="0" w:color="auto"/>
        <w:left w:val="none" w:sz="0" w:space="0" w:color="auto"/>
        <w:bottom w:val="none" w:sz="0" w:space="0" w:color="auto"/>
        <w:right w:val="none" w:sz="0" w:space="0" w:color="auto"/>
      </w:divBdr>
    </w:div>
    <w:div w:id="1068385857">
      <w:bodyDiv w:val="1"/>
      <w:marLeft w:val="0"/>
      <w:marRight w:val="0"/>
      <w:marTop w:val="0"/>
      <w:marBottom w:val="0"/>
      <w:divBdr>
        <w:top w:val="none" w:sz="0" w:space="0" w:color="auto"/>
        <w:left w:val="none" w:sz="0" w:space="0" w:color="auto"/>
        <w:bottom w:val="none" w:sz="0" w:space="0" w:color="auto"/>
        <w:right w:val="none" w:sz="0" w:space="0" w:color="auto"/>
      </w:divBdr>
    </w:div>
    <w:div w:id="1094087088">
      <w:bodyDiv w:val="1"/>
      <w:marLeft w:val="0"/>
      <w:marRight w:val="0"/>
      <w:marTop w:val="0"/>
      <w:marBottom w:val="0"/>
      <w:divBdr>
        <w:top w:val="none" w:sz="0" w:space="0" w:color="auto"/>
        <w:left w:val="none" w:sz="0" w:space="0" w:color="auto"/>
        <w:bottom w:val="none" w:sz="0" w:space="0" w:color="auto"/>
        <w:right w:val="none" w:sz="0" w:space="0" w:color="auto"/>
      </w:divBdr>
    </w:div>
    <w:div w:id="1101990673">
      <w:bodyDiv w:val="1"/>
      <w:marLeft w:val="0"/>
      <w:marRight w:val="0"/>
      <w:marTop w:val="0"/>
      <w:marBottom w:val="0"/>
      <w:divBdr>
        <w:top w:val="none" w:sz="0" w:space="0" w:color="auto"/>
        <w:left w:val="none" w:sz="0" w:space="0" w:color="auto"/>
        <w:bottom w:val="none" w:sz="0" w:space="0" w:color="auto"/>
        <w:right w:val="none" w:sz="0" w:space="0" w:color="auto"/>
      </w:divBdr>
    </w:div>
    <w:div w:id="1104769221">
      <w:bodyDiv w:val="1"/>
      <w:marLeft w:val="0"/>
      <w:marRight w:val="0"/>
      <w:marTop w:val="0"/>
      <w:marBottom w:val="0"/>
      <w:divBdr>
        <w:top w:val="none" w:sz="0" w:space="0" w:color="auto"/>
        <w:left w:val="none" w:sz="0" w:space="0" w:color="auto"/>
        <w:bottom w:val="none" w:sz="0" w:space="0" w:color="auto"/>
        <w:right w:val="none" w:sz="0" w:space="0" w:color="auto"/>
      </w:divBdr>
    </w:div>
    <w:div w:id="1106735844">
      <w:bodyDiv w:val="1"/>
      <w:marLeft w:val="0"/>
      <w:marRight w:val="0"/>
      <w:marTop w:val="0"/>
      <w:marBottom w:val="0"/>
      <w:divBdr>
        <w:top w:val="none" w:sz="0" w:space="0" w:color="auto"/>
        <w:left w:val="none" w:sz="0" w:space="0" w:color="auto"/>
        <w:bottom w:val="none" w:sz="0" w:space="0" w:color="auto"/>
        <w:right w:val="none" w:sz="0" w:space="0" w:color="auto"/>
      </w:divBdr>
    </w:div>
    <w:div w:id="1217355452">
      <w:bodyDiv w:val="1"/>
      <w:marLeft w:val="0"/>
      <w:marRight w:val="0"/>
      <w:marTop w:val="0"/>
      <w:marBottom w:val="0"/>
      <w:divBdr>
        <w:top w:val="none" w:sz="0" w:space="0" w:color="auto"/>
        <w:left w:val="none" w:sz="0" w:space="0" w:color="auto"/>
        <w:bottom w:val="none" w:sz="0" w:space="0" w:color="auto"/>
        <w:right w:val="none" w:sz="0" w:space="0" w:color="auto"/>
      </w:divBdr>
    </w:div>
    <w:div w:id="1239711270">
      <w:bodyDiv w:val="1"/>
      <w:marLeft w:val="0"/>
      <w:marRight w:val="0"/>
      <w:marTop w:val="0"/>
      <w:marBottom w:val="0"/>
      <w:divBdr>
        <w:top w:val="none" w:sz="0" w:space="0" w:color="auto"/>
        <w:left w:val="none" w:sz="0" w:space="0" w:color="auto"/>
        <w:bottom w:val="none" w:sz="0" w:space="0" w:color="auto"/>
        <w:right w:val="none" w:sz="0" w:space="0" w:color="auto"/>
      </w:divBdr>
    </w:div>
    <w:div w:id="1442341597">
      <w:bodyDiv w:val="1"/>
      <w:marLeft w:val="0"/>
      <w:marRight w:val="0"/>
      <w:marTop w:val="0"/>
      <w:marBottom w:val="0"/>
      <w:divBdr>
        <w:top w:val="none" w:sz="0" w:space="0" w:color="auto"/>
        <w:left w:val="none" w:sz="0" w:space="0" w:color="auto"/>
        <w:bottom w:val="none" w:sz="0" w:space="0" w:color="auto"/>
        <w:right w:val="none" w:sz="0" w:space="0" w:color="auto"/>
      </w:divBdr>
    </w:div>
    <w:div w:id="1494637668">
      <w:bodyDiv w:val="1"/>
      <w:marLeft w:val="0"/>
      <w:marRight w:val="0"/>
      <w:marTop w:val="0"/>
      <w:marBottom w:val="0"/>
      <w:divBdr>
        <w:top w:val="none" w:sz="0" w:space="0" w:color="auto"/>
        <w:left w:val="none" w:sz="0" w:space="0" w:color="auto"/>
        <w:bottom w:val="none" w:sz="0" w:space="0" w:color="auto"/>
        <w:right w:val="none" w:sz="0" w:space="0" w:color="auto"/>
      </w:divBdr>
    </w:div>
    <w:div w:id="1546335682">
      <w:bodyDiv w:val="1"/>
      <w:marLeft w:val="0"/>
      <w:marRight w:val="0"/>
      <w:marTop w:val="0"/>
      <w:marBottom w:val="0"/>
      <w:divBdr>
        <w:top w:val="none" w:sz="0" w:space="0" w:color="auto"/>
        <w:left w:val="none" w:sz="0" w:space="0" w:color="auto"/>
        <w:bottom w:val="none" w:sz="0" w:space="0" w:color="auto"/>
        <w:right w:val="none" w:sz="0" w:space="0" w:color="auto"/>
      </w:divBdr>
    </w:div>
    <w:div w:id="1576892350">
      <w:bodyDiv w:val="1"/>
      <w:marLeft w:val="0"/>
      <w:marRight w:val="0"/>
      <w:marTop w:val="0"/>
      <w:marBottom w:val="0"/>
      <w:divBdr>
        <w:top w:val="none" w:sz="0" w:space="0" w:color="auto"/>
        <w:left w:val="none" w:sz="0" w:space="0" w:color="auto"/>
        <w:bottom w:val="none" w:sz="0" w:space="0" w:color="auto"/>
        <w:right w:val="none" w:sz="0" w:space="0" w:color="auto"/>
      </w:divBdr>
    </w:div>
    <w:div w:id="1596396560">
      <w:bodyDiv w:val="1"/>
      <w:marLeft w:val="0"/>
      <w:marRight w:val="0"/>
      <w:marTop w:val="0"/>
      <w:marBottom w:val="0"/>
      <w:divBdr>
        <w:top w:val="none" w:sz="0" w:space="0" w:color="auto"/>
        <w:left w:val="none" w:sz="0" w:space="0" w:color="auto"/>
        <w:bottom w:val="none" w:sz="0" w:space="0" w:color="auto"/>
        <w:right w:val="none" w:sz="0" w:space="0" w:color="auto"/>
      </w:divBdr>
    </w:div>
    <w:div w:id="1618027309">
      <w:bodyDiv w:val="1"/>
      <w:marLeft w:val="0"/>
      <w:marRight w:val="0"/>
      <w:marTop w:val="0"/>
      <w:marBottom w:val="0"/>
      <w:divBdr>
        <w:top w:val="none" w:sz="0" w:space="0" w:color="auto"/>
        <w:left w:val="none" w:sz="0" w:space="0" w:color="auto"/>
        <w:bottom w:val="none" w:sz="0" w:space="0" w:color="auto"/>
        <w:right w:val="none" w:sz="0" w:space="0" w:color="auto"/>
      </w:divBdr>
    </w:div>
    <w:div w:id="1699768767">
      <w:bodyDiv w:val="1"/>
      <w:marLeft w:val="0"/>
      <w:marRight w:val="0"/>
      <w:marTop w:val="0"/>
      <w:marBottom w:val="0"/>
      <w:divBdr>
        <w:top w:val="none" w:sz="0" w:space="0" w:color="auto"/>
        <w:left w:val="none" w:sz="0" w:space="0" w:color="auto"/>
        <w:bottom w:val="none" w:sz="0" w:space="0" w:color="auto"/>
        <w:right w:val="none" w:sz="0" w:space="0" w:color="auto"/>
      </w:divBdr>
    </w:div>
    <w:div w:id="1838880378">
      <w:bodyDiv w:val="1"/>
      <w:marLeft w:val="0"/>
      <w:marRight w:val="0"/>
      <w:marTop w:val="0"/>
      <w:marBottom w:val="0"/>
      <w:divBdr>
        <w:top w:val="none" w:sz="0" w:space="0" w:color="auto"/>
        <w:left w:val="none" w:sz="0" w:space="0" w:color="auto"/>
        <w:bottom w:val="none" w:sz="0" w:space="0" w:color="auto"/>
        <w:right w:val="none" w:sz="0" w:space="0" w:color="auto"/>
      </w:divBdr>
    </w:div>
    <w:div w:id="1918706454">
      <w:bodyDiv w:val="1"/>
      <w:marLeft w:val="0"/>
      <w:marRight w:val="0"/>
      <w:marTop w:val="0"/>
      <w:marBottom w:val="0"/>
      <w:divBdr>
        <w:top w:val="none" w:sz="0" w:space="0" w:color="auto"/>
        <w:left w:val="none" w:sz="0" w:space="0" w:color="auto"/>
        <w:bottom w:val="none" w:sz="0" w:space="0" w:color="auto"/>
        <w:right w:val="none" w:sz="0" w:space="0" w:color="auto"/>
      </w:divBdr>
    </w:div>
    <w:div w:id="1983660169">
      <w:bodyDiv w:val="1"/>
      <w:marLeft w:val="0"/>
      <w:marRight w:val="0"/>
      <w:marTop w:val="0"/>
      <w:marBottom w:val="0"/>
      <w:divBdr>
        <w:top w:val="none" w:sz="0" w:space="0" w:color="auto"/>
        <w:left w:val="none" w:sz="0" w:space="0" w:color="auto"/>
        <w:bottom w:val="none" w:sz="0" w:space="0" w:color="auto"/>
        <w:right w:val="none" w:sz="0" w:space="0" w:color="auto"/>
      </w:divBdr>
    </w:div>
    <w:div w:id="2021346743">
      <w:bodyDiv w:val="1"/>
      <w:marLeft w:val="0"/>
      <w:marRight w:val="0"/>
      <w:marTop w:val="0"/>
      <w:marBottom w:val="0"/>
      <w:divBdr>
        <w:top w:val="none" w:sz="0" w:space="0" w:color="auto"/>
        <w:left w:val="none" w:sz="0" w:space="0" w:color="auto"/>
        <w:bottom w:val="none" w:sz="0" w:space="0" w:color="auto"/>
        <w:right w:val="none" w:sz="0" w:space="0" w:color="auto"/>
      </w:divBdr>
    </w:div>
    <w:div w:id="2074886968">
      <w:bodyDiv w:val="1"/>
      <w:marLeft w:val="0"/>
      <w:marRight w:val="0"/>
      <w:marTop w:val="0"/>
      <w:marBottom w:val="0"/>
      <w:divBdr>
        <w:top w:val="none" w:sz="0" w:space="0" w:color="auto"/>
        <w:left w:val="none" w:sz="0" w:space="0" w:color="auto"/>
        <w:bottom w:val="none" w:sz="0" w:space="0" w:color="auto"/>
        <w:right w:val="none" w:sz="0" w:space="0" w:color="auto"/>
      </w:divBdr>
    </w:div>
    <w:div w:id="2101561566">
      <w:bodyDiv w:val="1"/>
      <w:marLeft w:val="0"/>
      <w:marRight w:val="0"/>
      <w:marTop w:val="0"/>
      <w:marBottom w:val="0"/>
      <w:divBdr>
        <w:top w:val="none" w:sz="0" w:space="0" w:color="auto"/>
        <w:left w:val="none" w:sz="0" w:space="0" w:color="auto"/>
        <w:bottom w:val="none" w:sz="0" w:space="0" w:color="auto"/>
        <w:right w:val="none" w:sz="0" w:space="0" w:color="auto"/>
      </w:divBdr>
    </w:div>
    <w:div w:id="2113238441">
      <w:bodyDiv w:val="1"/>
      <w:marLeft w:val="0"/>
      <w:marRight w:val="0"/>
      <w:marTop w:val="0"/>
      <w:marBottom w:val="0"/>
      <w:divBdr>
        <w:top w:val="none" w:sz="0" w:space="0" w:color="auto"/>
        <w:left w:val="none" w:sz="0" w:space="0" w:color="auto"/>
        <w:bottom w:val="none" w:sz="0" w:space="0" w:color="auto"/>
        <w:right w:val="none" w:sz="0" w:space="0" w:color="auto"/>
      </w:divBdr>
    </w:div>
    <w:div w:id="212369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ministerija@sam.lt" TargetMode="External"/><Relationship Id="rId2" Type="http://schemas.openxmlformats.org/officeDocument/2006/relationships/oleObject" Target="embeddings/oleObject1.bin"/><Relationship Id="rId1" Type="http://schemas.openxmlformats.org/officeDocument/2006/relationships/image" Target="media/image1.emf"/><Relationship Id="rId4" Type="http://schemas.openxmlformats.org/officeDocument/2006/relationships/hyperlink" Target="http://www.sa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4ce506-306b-4f3b-858c-685e4322984b">
      <Terms xmlns="http://schemas.microsoft.com/office/infopath/2007/PartnerControls"/>
    </lcf76f155ced4ddcb4097134ff3c332f>
    <TaxCatchAll xmlns="5f51944c-8b8a-4190-a6e0-8c0a63b86c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8" ma:contentTypeDescription="Kurkite naują dokumentą." ma:contentTypeScope="" ma:versionID="d830684b33f478d01bd18cc109dfdb39">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0c80e2b1d5853760b8c26cbc5cc235ec"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24d5b8b-fd61-4fa7-9c1d-9263231575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68674d-1fc8-44f9-b587-d4e902c10604}" ma:internalName="TaxCatchAll" ma:showField="CatchAllData" ma:web="5f51944c-8b8a-4190-a6e0-8c0a63b86c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83D4AB-1D62-4F2A-A7DB-2766E347A7AF}">
  <ds:schemaRefs>
    <ds:schemaRef ds:uri="http://schemas.microsoft.com/sharepoint/v3/contenttype/forms"/>
  </ds:schemaRefs>
</ds:datastoreItem>
</file>

<file path=customXml/itemProps2.xml><?xml version="1.0" encoding="utf-8"?>
<ds:datastoreItem xmlns:ds="http://schemas.openxmlformats.org/officeDocument/2006/customXml" ds:itemID="{294FAF14-56C4-4DC0-A6DD-05147E46EE65}">
  <ds:schemaRefs>
    <ds:schemaRef ds:uri="http://schemas.microsoft.com/office/2006/metadata/properties"/>
    <ds:schemaRef ds:uri="http://schemas.microsoft.com/office/infopath/2007/PartnerControls"/>
    <ds:schemaRef ds:uri="fe4ce506-306b-4f3b-858c-685e4322984b"/>
    <ds:schemaRef ds:uri="5f51944c-8b8a-4190-a6e0-8c0a63b86cc1"/>
  </ds:schemaRefs>
</ds:datastoreItem>
</file>

<file path=customXml/itemProps3.xml><?xml version="1.0" encoding="utf-8"?>
<ds:datastoreItem xmlns:ds="http://schemas.openxmlformats.org/officeDocument/2006/customXml" ds:itemID="{F3CAE299-13EE-4E62-AE39-C6EDB4B9D8A9}">
  <ds:schemaRefs>
    <ds:schemaRef ds:uri="http://schemas.openxmlformats.org/officeDocument/2006/bibliography"/>
  </ds:schemaRefs>
</ds:datastoreItem>
</file>

<file path=customXml/itemProps4.xml><?xml version="1.0" encoding="utf-8"?>
<ds:datastoreItem xmlns:ds="http://schemas.openxmlformats.org/officeDocument/2006/customXml" ds:itemID="{AE610DCE-D753-4BA1-8FA4-14E480603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1831</Words>
  <Characters>1044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Banaitytė</dc:creator>
  <cp:keywords/>
  <dc:description/>
  <cp:lastModifiedBy>Vytautas Raškauskas</cp:lastModifiedBy>
  <cp:revision>4</cp:revision>
  <dcterms:created xsi:type="dcterms:W3CDTF">2023-10-23T12:49:00Z</dcterms:created>
  <dcterms:modified xsi:type="dcterms:W3CDTF">2023-10-24T06:17:00Z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cdd4a77765597f1b4515e9e84a57b2597a510d60819890aa7f4f2c0837966cfe</vt:lpwstr>
  </property>
  <property fmtid="{D5CDD505-2E9C-101B-9397-08002B2CF9AE}" pid="3" name="ContentTypeId">
    <vt:lpwstr>0x0101006E210C889F30354298327B0552BC3680</vt:lpwstr>
  </property>
</Properties>
</file>