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025" w:rsidRDefault="00CA1647">
      <w:pPr>
        <w:spacing w:line="252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KLAIPĖDOS UOSTAMIESČIO PROGIMNAZIJOS 2023 M. SPALIO MĖNESIO VEIKLOS PLANAS</w:t>
      </w:r>
    </w:p>
    <w:tbl>
      <w:tblPr>
        <w:tblStyle w:val="a"/>
        <w:tblW w:w="150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85"/>
        <w:gridCol w:w="1500"/>
        <w:gridCol w:w="5115"/>
        <w:gridCol w:w="2205"/>
        <w:gridCol w:w="1830"/>
        <w:gridCol w:w="2895"/>
      </w:tblGrid>
      <w:tr w:rsidR="00BE6025">
        <w:trPr>
          <w:trHeight w:val="398"/>
        </w:trPr>
        <w:tc>
          <w:tcPr>
            <w:tcW w:w="1485" w:type="dxa"/>
            <w:shd w:val="clear" w:color="auto" w:fill="auto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Laikas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Vieta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Dalyviai</w:t>
            </w:r>
          </w:p>
        </w:tc>
      </w:tr>
      <w:tr w:rsidR="00BE6025">
        <w:trPr>
          <w:trHeight w:val="297"/>
        </w:trPr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02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darbo grafiką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Elektroninio dienyno pildymo stebėsena (grupių sudarymas, tvarkaraščiai, pamokų temų, namų darbų įrašai, klasės vadovų įrašai - klasės valandėlės, mokinių tėvų (globėjų, rūpintojų) kontaktiniai duomenys (el. paštas), tėvų (globėjų, rūpintojų) prisijungimai prie dienyno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Kuruojantys vadovai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B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pedagoginiai darbuotojai</w:t>
            </w:r>
          </w:p>
        </w:tc>
      </w:tr>
      <w:tr w:rsidR="00BE6025">
        <w:trPr>
          <w:trHeight w:val="339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13.30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Šventinis koncertas, skirtas Mokytojo dienai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Staleliunas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mokytojai, mokiniai</w:t>
            </w:r>
          </w:p>
        </w:tc>
      </w:tr>
      <w:tr w:rsidR="00BE6025">
        <w:trPr>
          <w:trHeight w:val="339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tarybos rinkimų komisijos posėdis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Čekmariova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312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Darbo tarybos rinkimų komisijos nariai</w:t>
            </w:r>
          </w:p>
        </w:tc>
      </w:tr>
      <w:tr w:rsidR="00A468BB">
        <w:trPr>
          <w:trHeight w:val="339"/>
        </w:trPr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BB" w:rsidRDefault="00A468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BB" w:rsidRDefault="00A468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BB" w:rsidRDefault="00A468B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klasių mokinių kvadrato varžybos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BB" w:rsidRDefault="00A468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Zametta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A468BB" w:rsidRDefault="00A468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Karitonas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BB" w:rsidRDefault="00A468B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Sporto salė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468BB" w:rsidRDefault="00A468BB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klasių mokinių komandos</w:t>
            </w:r>
            <w:bookmarkStart w:id="1" w:name="_GoBack"/>
            <w:bookmarkEnd w:id="1"/>
          </w:p>
        </w:tc>
      </w:tr>
      <w:tr w:rsidR="00BE6025">
        <w:tc>
          <w:tcPr>
            <w:tcW w:w="14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</w:t>
            </w:r>
            <w:r>
              <w:rPr>
                <w:rFonts w:ascii="Times New Roman" w:eastAsia="Times New Roman" w:hAnsi="Times New Roman" w:cs="Times New Roman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16.00</w:t>
            </w:r>
          </w:p>
        </w:tc>
        <w:tc>
          <w:tcPr>
            <w:tcW w:w="51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Naujų darbuotojų mokymai pagal OPKUS programą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</w:t>
            </w:r>
            <w:r w:rsidR="00186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186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Malčienė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18609A" w:rsidRDefault="00CA164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instruktorė </w:t>
            </w:r>
          </w:p>
          <w:p w:rsidR="00BE6025" w:rsidRDefault="00CA164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186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Saveljeva</w:t>
            </w:r>
            <w:proofErr w:type="spellEnd"/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313 kab.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nauji  darbuotojai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12.25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Pradinių klasių mokinių dailyraščio konkurso „Plunksnelė“, I etapas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76" w:lineRule="auto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Bočkuvienė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spacing w:after="0" w:line="276" w:lineRule="auto"/>
              <w:ind w:left="33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Paulienė</w:t>
            </w:r>
            <w:proofErr w:type="spellEnd"/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klasių mokiniai</w:t>
            </w:r>
          </w:p>
        </w:tc>
      </w:tr>
      <w:tr w:rsidR="00BE6025">
        <w:trPr>
          <w:trHeight w:val="394"/>
        </w:trPr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tarybos posėdis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Zametta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306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tarybos nariai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13.20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Atvira teatro ir šokio pamoka 3t klasėje. Stebėtojai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Lietuvos muzikos ir teatro akademijos režisieriaus specialybės studentai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</w:p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Černyšova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Malčius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3t klasės mokiniai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15.15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posėdis. Darbotvarkė:</w:t>
            </w:r>
          </w:p>
          <w:p w:rsidR="00BE6025" w:rsidRDefault="00CA1647">
            <w:pPr>
              <w:numPr>
                <w:ilvl w:val="0"/>
                <w:numId w:val="2"/>
              </w:numPr>
              <w:spacing w:after="0" w:line="252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dienos organizavimas.</w:t>
            </w:r>
          </w:p>
          <w:p w:rsidR="00BE6025" w:rsidRDefault="00CA1647">
            <w:pPr>
              <w:numPr>
                <w:ilvl w:val="0"/>
                <w:numId w:val="2"/>
              </w:numPr>
              <w:spacing w:after="0" w:line="252" w:lineRule="auto"/>
              <w:ind w:lef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Pažangos vertinimo aprašo atnaujinimas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Bakanaitė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314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nariai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Pranešimo ,,Žaismingas, visus įtraukiantis mokymasis” skaitymas Klaipėdos miesto lietuvių kalbos ir literatūros mokytojų metodinėje dienoje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Šiaudvytienė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PŠKC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Lietuvių kalbos ir literatūros mokytojai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14.20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Vaiko gerovės komisijos posėdis. Užsieniečių ir LR respublikos piliečių, grįžusių iš užsienio, adaptacijos aptarimas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Kulik</w:t>
            </w:r>
            <w:proofErr w:type="spellEnd"/>
          </w:p>
          <w:p w:rsidR="00BE6025" w:rsidRDefault="00B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VGK nariai</w:t>
            </w:r>
          </w:p>
          <w:p w:rsidR="00BE6025" w:rsidRDefault="00BE6025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19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 w:rsidP="005E44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Pranešimas miesto anglų kalbos mokytojų būrelyje ,,Kūrybiškumo ugdymas tautinių mažumų mokykloje”. Tarptautinio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Erasmus+projekto</w:t>
            </w:r>
            <w:proofErr w:type="spellEnd"/>
            <w:r w:rsidR="005E44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kvalifikacijos kėlimo kursuose Graikijoje ir Kretoje įgytos patirties sklaida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M.</w:t>
            </w:r>
            <w:r w:rsidR="0018609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Muzyka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PŠKC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Miesto anglų kalbos mokytojai</w:t>
            </w:r>
          </w:p>
        </w:tc>
      </w:tr>
      <w:tr w:rsidR="00BE6025"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ind w:right="14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21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BE60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mokytojų teatro ,,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Peremena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” išvyka į tarptautinį teatrų festivalį ,,Teatrinė Baltika”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Ryga </w:t>
            </w:r>
          </w:p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(Latvija)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teatro aktoriai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24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10.25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Pamoka 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Nioradzei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atminti ,,Mes visi gyvename, kad paliktume pėdsaką”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I.Aleksejenko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210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7c klasė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veikla ,,Auksinis ruduo”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Osipova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Ivančenko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Malčius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2c ir 2t klasių mokiniai ir jų tėvai 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Registracija Semi+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Kvalifikacijos tobulinimo seminaras ,,Vaikų pareigingumas. Atsakomybė. Motyvacija”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Ulteravičienė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pedagogai</w:t>
            </w:r>
          </w:p>
        </w:tc>
      </w:tr>
      <w:tr w:rsidR="00BE6025">
        <w:tc>
          <w:tcPr>
            <w:tcW w:w="148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150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Integruota veikla ,,Kas daug skaito, tas daug žino”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Aksenova</w:t>
            </w:r>
            <w:proofErr w:type="spellEnd"/>
            <w:r w:rsidR="0018609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Morozova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Aktų salė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3b ir 3t klasių mokiniai ir jų tėvai</w:t>
            </w:r>
          </w:p>
        </w:tc>
      </w:tr>
      <w:tr w:rsidR="00BE6025">
        <w:tc>
          <w:tcPr>
            <w:tcW w:w="2985" w:type="dxa"/>
            <w:gridSpan w:val="2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Spalis (pabaiga kovo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mėn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Startuoja ilgalaikis projektas ,,Aš - žmogus”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8609A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L.</w:t>
            </w:r>
            <w:r w:rsidR="001860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Kaupienė</w:t>
            </w:r>
            <w:r w:rsidR="001860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,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  </w:t>
            </w:r>
          </w:p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T.</w:t>
            </w:r>
            <w:r w:rsidR="0018609A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Kazadojeva</w:t>
            </w:r>
            <w:proofErr w:type="spellEnd"/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218, 219  kab.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4a, 4b klasių mokiniai</w:t>
            </w:r>
          </w:p>
        </w:tc>
      </w:tr>
      <w:tr w:rsidR="00BE6025">
        <w:trPr>
          <w:trHeight w:val="1049"/>
        </w:trPr>
        <w:tc>
          <w:tcPr>
            <w:tcW w:w="2985" w:type="dxa"/>
            <w:gridSpan w:val="2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Visą spalio mėnesį 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Dalyvavimas respublikiniame tęstiniame saugaus eismo projekte „Augu saugus ir atsakingas“.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 xml:space="preserve"> Projekto organizatorius – Lietuvos mokinių neformaliojo švietimo centras </w:t>
            </w:r>
          </w:p>
        </w:tc>
        <w:tc>
          <w:tcPr>
            <w:tcW w:w="22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T .</w:t>
            </w:r>
            <w:proofErr w:type="spellStart"/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Kazadojeva</w:t>
            </w:r>
            <w:proofErr w:type="spellEnd"/>
          </w:p>
        </w:tc>
        <w:tc>
          <w:tcPr>
            <w:tcW w:w="18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 kab.</w:t>
            </w:r>
          </w:p>
        </w:tc>
        <w:tc>
          <w:tcPr>
            <w:tcW w:w="28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highlight w:val="white"/>
              </w:rPr>
              <w:t>4a kl. mokinių komanda</w:t>
            </w:r>
          </w:p>
        </w:tc>
      </w:tr>
      <w:tr w:rsidR="00BE6025">
        <w:tc>
          <w:tcPr>
            <w:tcW w:w="2985" w:type="dxa"/>
            <w:gridSpan w:val="2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Visą spalio mėnesį </w:t>
            </w:r>
          </w:p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(lapkritį ir gruodį)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Pamokų stebėsena ,,Kaip pamokoje mokymasis keičia mokymą?”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Kuruojantys vadovai</w:t>
            </w:r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 pagal tvarkaraštį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</w:t>
            </w:r>
          </w:p>
        </w:tc>
      </w:tr>
      <w:tr w:rsidR="00BE6025">
        <w:tc>
          <w:tcPr>
            <w:tcW w:w="2985" w:type="dxa"/>
            <w:gridSpan w:val="2"/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/ 5 klasių, naujai atvykusių (iš kitų miesto mokyklų, LR piliečių, grįžusių iš užsienio, užsieniečių) mokinių adaptacijos tyrimas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Kabinetai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mokiniai</w:t>
            </w:r>
          </w:p>
        </w:tc>
      </w:tr>
      <w:tr w:rsidR="00BE6025">
        <w:tc>
          <w:tcPr>
            <w:tcW w:w="298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LCC ir KU psichologijos specialybės studentų praktikos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oranizavimas</w:t>
            </w:r>
            <w:proofErr w:type="spellEnd"/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Semionova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107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Psichologijos studijų studentai</w:t>
            </w:r>
          </w:p>
        </w:tc>
      </w:tr>
      <w:tr w:rsidR="00BE6025">
        <w:tc>
          <w:tcPr>
            <w:tcW w:w="298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Visą mėnesį</w:t>
            </w:r>
          </w:p>
        </w:tc>
        <w:tc>
          <w:tcPr>
            <w:tcW w:w="511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KU anglų kalbos specialybės studentės praktikos organizavimas</w:t>
            </w:r>
          </w:p>
        </w:tc>
        <w:tc>
          <w:tcPr>
            <w:tcW w:w="2205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Normantienė</w:t>
            </w:r>
            <w:proofErr w:type="spellEnd"/>
          </w:p>
        </w:tc>
        <w:tc>
          <w:tcPr>
            <w:tcW w:w="1830" w:type="dxa"/>
            <w:shd w:val="clear" w:color="auto" w:fill="auto"/>
            <w:vAlign w:val="center"/>
          </w:tcPr>
          <w:p w:rsidR="00BE6025" w:rsidRDefault="00CA164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895" w:type="dxa"/>
            <w:shd w:val="clear" w:color="auto" w:fill="auto"/>
            <w:vAlign w:val="center"/>
          </w:tcPr>
          <w:p w:rsidR="00BE6025" w:rsidRDefault="00CA1647" w:rsidP="0018609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Anglų kalbos studijų studentė</w:t>
            </w:r>
          </w:p>
        </w:tc>
      </w:tr>
      <w:tr w:rsidR="00BE6025">
        <w:tc>
          <w:tcPr>
            <w:tcW w:w="2985" w:type="dxa"/>
            <w:gridSpan w:val="2"/>
            <w:tcBorders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 14.30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kompiuterinio raštingumo konsultacijų organizavimas  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  </w:t>
            </w:r>
          </w:p>
        </w:tc>
      </w:tr>
      <w:tr w:rsidR="00BE6025">
        <w:tc>
          <w:tcPr>
            <w:tcW w:w="29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darbo dieną</w:t>
            </w:r>
          </w:p>
        </w:tc>
        <w:tc>
          <w:tcPr>
            <w:tcW w:w="5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Konsultacijos „Darbas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Teams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 platformoje“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 I.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Aleksejenko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 211A kab. </w:t>
            </w:r>
          </w:p>
        </w:tc>
        <w:tc>
          <w:tcPr>
            <w:tcW w:w="28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mokytojai, mokiniai, tėvai </w:t>
            </w:r>
            <w:r w:rsidR="009207BD">
              <w:rPr>
                <w:rFonts w:ascii="Times New Roman" w:eastAsia="Times New Roman" w:hAnsi="Times New Roman" w:cs="Times New Roman"/>
                <w:sz w:val="24"/>
                <w:szCs w:val="24"/>
              </w:rPr>
              <w:t>(globėjai, rūpintojai)</w:t>
            </w:r>
          </w:p>
        </w:tc>
      </w:tr>
      <w:tr w:rsidR="00BE6025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Kiekvieną paskutinį ketvirtadienį 8.10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223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kl. mokytojai</w:t>
            </w:r>
          </w:p>
        </w:tc>
      </w:tr>
      <w:tr w:rsidR="00BE6025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paskutinį ketvirtadienį 14.30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207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 kl. mokytojai</w:t>
            </w:r>
          </w:p>
        </w:tc>
      </w:tr>
      <w:tr w:rsidR="00BE6025">
        <w:tc>
          <w:tcPr>
            <w:tcW w:w="2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Kiekvieną ketvirtadienį 12.25</w:t>
            </w:r>
          </w:p>
        </w:tc>
        <w:tc>
          <w:tcPr>
            <w:tcW w:w="5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Progimnazijos vadovų pasitarimas</w:t>
            </w:r>
          </w:p>
        </w:tc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Narkevičienė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>
            <w:pPr>
              <w:keepNext/>
              <w:spacing w:after="0" w:line="252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 kab.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E6025" w:rsidRDefault="00CA1647" w:rsidP="0018609A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Vadovai</w:t>
            </w:r>
          </w:p>
        </w:tc>
      </w:tr>
    </w:tbl>
    <w:p w:rsidR="00BE6025" w:rsidRDefault="00CA1647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</w:t>
      </w:r>
    </w:p>
    <w:p w:rsidR="00BE6025" w:rsidRDefault="00BE602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E6025" w:rsidSect="00874DD6">
      <w:pgSz w:w="16840" w:h="11907" w:orient="landscape"/>
      <w:pgMar w:top="709" w:right="1134" w:bottom="142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6B4C"/>
    <w:multiLevelType w:val="multilevel"/>
    <w:tmpl w:val="371A3536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AA37B9E"/>
    <w:multiLevelType w:val="multilevel"/>
    <w:tmpl w:val="4394D25C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9117510"/>
    <w:multiLevelType w:val="multilevel"/>
    <w:tmpl w:val="6674F9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25"/>
    <w:rsid w:val="0018609A"/>
    <w:rsid w:val="005E4469"/>
    <w:rsid w:val="00874DD6"/>
    <w:rsid w:val="009207BD"/>
    <w:rsid w:val="00A468BB"/>
    <w:rsid w:val="00BE6025"/>
    <w:rsid w:val="00CA1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4D79D6"/>
  <w15:docId w15:val="{C14FAD7D-FE0C-4F69-B903-3F84F4BD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Swp875bep1f7ZLf1CkSIEi9rj9w==">CgMxLjAyCGguZ2pkZ3hzMghoLmdqZGd4czgAciExOU5mVjRiNGF6RERYQS11eTVDSVRvZVFFbVFaVzN4bnI=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2023-10-03T06:27:00Z</dcterms:created>
  <dcterms:modified xsi:type="dcterms:W3CDTF">2023-10-03T06:27:00Z</dcterms:modified>
</cp:coreProperties>
</file>