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84AB" w14:textId="6B05EE6A" w:rsidR="006A4090" w:rsidRPr="00A4154B" w:rsidRDefault="006A4090" w:rsidP="00A415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212529"/>
          <w:sz w:val="44"/>
          <w:szCs w:val="44"/>
        </w:rPr>
      </w:pP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Украинцам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,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которым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была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предоставлена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временная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защита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,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пособие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на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ребенка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будет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продлено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без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отдельного</w:t>
      </w:r>
      <w:proofErr w:type="spellEnd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A4154B">
        <w:rPr>
          <w:rFonts w:ascii="Arial" w:hAnsi="Arial" w:cs="Arial"/>
          <w:b/>
          <w:bCs/>
          <w:color w:val="212529"/>
          <w:sz w:val="44"/>
          <w:szCs w:val="44"/>
        </w:rPr>
        <w:t>заявления</w:t>
      </w:r>
      <w:proofErr w:type="spellEnd"/>
    </w:p>
    <w:p w14:paraId="5D985B55" w14:textId="38F4AB6A" w:rsidR="006A4090" w:rsidRPr="006A4090" w:rsidRDefault="006A4090" w:rsidP="006A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529"/>
          <w:sz w:val="40"/>
          <w:szCs w:val="40"/>
        </w:rPr>
      </w:pPr>
    </w:p>
    <w:p w14:paraId="1D60CBB0" w14:textId="77777777" w:rsidR="006A4090" w:rsidRPr="006A4090" w:rsidRDefault="006A4090" w:rsidP="006A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529"/>
          <w:sz w:val="32"/>
          <w:szCs w:val="32"/>
        </w:rPr>
      </w:pPr>
    </w:p>
    <w:p w14:paraId="00594FDC" w14:textId="23744819" w:rsidR="006A4090" w:rsidRDefault="006A4090" w:rsidP="006A409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32"/>
          <w:szCs w:val="32"/>
        </w:rPr>
      </w:pP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Для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украинцев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получающих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пособие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на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ребенка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после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продления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вида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на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жительство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Литве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выплата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пособия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будет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продолжаться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без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отдельного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заявления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если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ребенок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зарегистрирован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литовском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учебном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заведении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согласно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данным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Государственного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реестра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6A4090">
        <w:rPr>
          <w:rFonts w:ascii="Arial" w:hAnsi="Arial" w:cs="Arial"/>
          <w:color w:val="000000"/>
          <w:sz w:val="32"/>
          <w:szCs w:val="32"/>
        </w:rPr>
        <w:t xml:space="preserve">В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случае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отсутствия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регистрах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данных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об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учебном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заведении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ребенка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6A4090">
        <w:rPr>
          <w:rFonts w:ascii="Arial" w:hAnsi="Arial" w:cs="Arial"/>
          <w:color w:val="000000"/>
          <w:sz w:val="32"/>
          <w:szCs w:val="32"/>
        </w:rPr>
        <w:t>и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фактическом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месте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проживания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семьи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, с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заявителями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свяжутся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указанным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ими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контактам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для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обновления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данных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период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с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февраля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апрель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2025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года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Если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ребенок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учится</w:t>
      </w:r>
      <w:proofErr w:type="spellEnd"/>
      <w:r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дистанционно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потребуется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предоставить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справку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об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обучении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(с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переводом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на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литовский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язык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>).</w:t>
      </w:r>
    </w:p>
    <w:p w14:paraId="6EDA6698" w14:textId="77777777" w:rsidR="006A4090" w:rsidRPr="006A4090" w:rsidRDefault="006A4090" w:rsidP="006A4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7D594871" w14:textId="77777777" w:rsidR="006A4090" w:rsidRPr="006A4090" w:rsidRDefault="006A4090" w:rsidP="006A4090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6A4090">
        <w:rPr>
          <w:rFonts w:ascii="Arial" w:hAnsi="Arial" w:cs="Arial"/>
          <w:b/>
          <w:bCs/>
          <w:color w:val="000000"/>
          <w:sz w:val="32"/>
          <w:szCs w:val="32"/>
        </w:rPr>
        <w:t>Примечание</w:t>
      </w:r>
      <w:proofErr w:type="spellEnd"/>
    </w:p>
    <w:p w14:paraId="0E3F7827" w14:textId="46A2834A" w:rsidR="008A6816" w:rsidRPr="006A4090" w:rsidRDefault="006A4090" w:rsidP="006A409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Получатели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пособия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на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ребенка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должны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предоставить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правильную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информацию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и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сообщить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 1-й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отдел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социальных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пособий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о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любых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изменениях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месте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жительства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и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контактных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данных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если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один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родителей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ребенка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работает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другой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стране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ЕС.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Информацию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изменениях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можно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сообщить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телефону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+370 46 410840,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электронной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почте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parama@klaipeda.lt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или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прибыв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офис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по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адресу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пр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Тайкос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52C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или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ул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Лаукининку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 xml:space="preserve"> 19A, </w:t>
      </w:r>
      <w:proofErr w:type="spellStart"/>
      <w:r w:rsidRPr="006A4090">
        <w:rPr>
          <w:rFonts w:ascii="Arial" w:hAnsi="Arial" w:cs="Arial"/>
          <w:color w:val="000000"/>
          <w:sz w:val="32"/>
          <w:szCs w:val="32"/>
        </w:rPr>
        <w:t>Клайпеда</w:t>
      </w:r>
      <w:proofErr w:type="spellEnd"/>
      <w:r w:rsidRPr="006A4090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Обратите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внимание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на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то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что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если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ваша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декларация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о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месте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жительства</w:t>
      </w:r>
      <w:proofErr w:type="spellEnd"/>
      <w:r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действительна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до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2025-03-05,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то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необходимо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заново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задекларировать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место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жительства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вашей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семьи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в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Клайпеде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>.</w:t>
      </w:r>
      <w:r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Для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получения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информации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по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вопросам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декларирования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обращайтесь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по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телефону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. +370 46 39 61 02 </w:t>
      </w:r>
      <w:proofErr w:type="spellStart"/>
      <w:r w:rsidRPr="006A4090">
        <w:rPr>
          <w:rFonts w:ascii="Arial" w:hAnsi="Arial" w:cs="Arial"/>
          <w:color w:val="212529"/>
          <w:sz w:val="32"/>
          <w:szCs w:val="32"/>
        </w:rPr>
        <w:t>или</w:t>
      </w:r>
      <w:proofErr w:type="spellEnd"/>
      <w:r w:rsidRPr="006A4090">
        <w:rPr>
          <w:rFonts w:ascii="Arial" w:hAnsi="Arial" w:cs="Arial"/>
          <w:color w:val="212529"/>
          <w:sz w:val="32"/>
          <w:szCs w:val="32"/>
        </w:rPr>
        <w:t xml:space="preserve"> +370 46 21 77 26.</w:t>
      </w:r>
    </w:p>
    <w:sectPr w:rsidR="008A6816" w:rsidRPr="006A40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90"/>
    <w:rsid w:val="006A4090"/>
    <w:rsid w:val="008A6816"/>
    <w:rsid w:val="00A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1400"/>
  <w15:chartTrackingRefBased/>
  <w15:docId w15:val="{E28315AC-6FAF-400E-90DB-3C8E7EEE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Company>KMSA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Grabauskė</dc:creator>
  <cp:keywords/>
  <dc:description/>
  <cp:lastModifiedBy>Regina Grabauskė</cp:lastModifiedBy>
  <cp:revision>2</cp:revision>
  <dcterms:created xsi:type="dcterms:W3CDTF">2025-01-29T07:33:00Z</dcterms:created>
  <dcterms:modified xsi:type="dcterms:W3CDTF">2025-01-29T07:37:00Z</dcterms:modified>
</cp:coreProperties>
</file>